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1" w:rsidRPr="000F3841" w:rsidRDefault="000F3841" w:rsidP="000F3841">
      <w:pPr>
        <w:spacing w:before="100" w:beforeAutospacing="1" w:after="100" w:afterAutospacing="1"/>
        <w:rPr>
          <w:sz w:val="24"/>
          <w:szCs w:val="24"/>
        </w:rPr>
      </w:pPr>
      <w:r w:rsidRPr="000F3841">
        <w:rPr>
          <w:b/>
          <w:bCs/>
          <w:sz w:val="24"/>
          <w:szCs w:val="24"/>
        </w:rPr>
        <w:t>Tisztelt Elnök Úr!</w:t>
      </w:r>
      <w:r w:rsidRPr="000F3841">
        <w:rPr>
          <w:sz w:val="24"/>
          <w:szCs w:val="24"/>
        </w:rPr>
        <w:t xml:space="preserve"> 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sz w:val="24"/>
          <w:szCs w:val="24"/>
        </w:rPr>
        <w:t xml:space="preserve">Hivatkozással néhány kamarai tag megkeresésére ezúton szeretném megerősíteni, hogy cégünk által forgalmazott </w:t>
      </w:r>
      <w:r w:rsidRPr="000F3841">
        <w:rPr>
          <w:b/>
          <w:bCs/>
          <w:sz w:val="24"/>
          <w:szCs w:val="24"/>
        </w:rPr>
        <w:t>Jogtár</w:t>
      </w:r>
      <w:r w:rsidRPr="000F3841">
        <w:rPr>
          <w:b/>
          <w:bCs/>
          <w:color w:val="000000"/>
          <w:sz w:val="24"/>
          <w:szCs w:val="24"/>
        </w:rPr>
        <w:t>®</w:t>
      </w:r>
      <w:r w:rsidRPr="000F3841">
        <w:rPr>
          <w:sz w:val="24"/>
          <w:szCs w:val="24"/>
        </w:rPr>
        <w:t xml:space="preserve"> termékek tartalmával kapcsolatban minden szerzői jog a </w:t>
      </w:r>
      <w:proofErr w:type="spellStart"/>
      <w:r w:rsidRPr="000F3841">
        <w:rPr>
          <w:sz w:val="24"/>
          <w:szCs w:val="24"/>
        </w:rPr>
        <w:t>Wolters</w:t>
      </w:r>
      <w:proofErr w:type="spellEnd"/>
      <w:r w:rsidRPr="000F3841">
        <w:rPr>
          <w:sz w:val="24"/>
          <w:szCs w:val="24"/>
        </w:rPr>
        <w:t xml:space="preserve"> </w:t>
      </w:r>
      <w:proofErr w:type="spellStart"/>
      <w:r w:rsidRPr="000F3841">
        <w:rPr>
          <w:sz w:val="24"/>
          <w:szCs w:val="24"/>
        </w:rPr>
        <w:t>Kluwer</w:t>
      </w:r>
      <w:proofErr w:type="spellEnd"/>
      <w:r w:rsidRPr="000F3841">
        <w:rPr>
          <w:sz w:val="24"/>
          <w:szCs w:val="24"/>
        </w:rPr>
        <w:t xml:space="preserve"> Hungary </w:t>
      </w:r>
      <w:proofErr w:type="spellStart"/>
      <w:r w:rsidRPr="000F3841">
        <w:rPr>
          <w:sz w:val="24"/>
          <w:szCs w:val="24"/>
        </w:rPr>
        <w:t>Kft</w:t>
      </w:r>
      <w:r w:rsidRPr="000F3841">
        <w:rPr>
          <w:color w:val="000000"/>
          <w:sz w:val="24"/>
          <w:szCs w:val="24"/>
        </w:rPr>
        <w:t>.</w:t>
      </w:r>
      <w:r w:rsidRPr="000F3841">
        <w:rPr>
          <w:sz w:val="24"/>
          <w:szCs w:val="24"/>
        </w:rPr>
        <w:t>-t</w:t>
      </w:r>
      <w:proofErr w:type="spellEnd"/>
      <w:r w:rsidRPr="000F3841">
        <w:rPr>
          <w:sz w:val="24"/>
          <w:szCs w:val="24"/>
        </w:rPr>
        <w:t xml:space="preserve"> illeti</w:t>
      </w:r>
      <w:r w:rsidRPr="000F3841">
        <w:rPr>
          <w:color w:val="000000"/>
          <w:sz w:val="24"/>
          <w:szCs w:val="24"/>
        </w:rPr>
        <w:t xml:space="preserve"> meg</w:t>
      </w:r>
      <w:r w:rsidRPr="000F3841">
        <w:rPr>
          <w:sz w:val="24"/>
          <w:szCs w:val="24"/>
        </w:rPr>
        <w:t xml:space="preserve">, azaz a kamarai tagok részéről a </w:t>
      </w:r>
      <w:r w:rsidRPr="000F3841">
        <w:rPr>
          <w:color w:val="000000"/>
          <w:sz w:val="24"/>
          <w:szCs w:val="24"/>
        </w:rPr>
        <w:t>J</w:t>
      </w:r>
      <w:r w:rsidRPr="000F3841">
        <w:rPr>
          <w:sz w:val="24"/>
          <w:szCs w:val="24"/>
        </w:rPr>
        <w:t xml:space="preserve">ogtárak megrendelése és </w:t>
      </w:r>
      <w:r w:rsidRPr="000F3841">
        <w:rPr>
          <w:color w:val="000000"/>
          <w:sz w:val="24"/>
          <w:szCs w:val="24"/>
        </w:rPr>
        <w:t xml:space="preserve">a </w:t>
      </w:r>
      <w:r w:rsidRPr="000F3841">
        <w:rPr>
          <w:sz w:val="24"/>
          <w:szCs w:val="24"/>
        </w:rPr>
        <w:t>szolgáltatás</w:t>
      </w:r>
      <w:r w:rsidRPr="000F3841">
        <w:rPr>
          <w:color w:val="000000"/>
          <w:sz w:val="24"/>
          <w:szCs w:val="24"/>
        </w:rPr>
        <w:t xml:space="preserve"> használata</w:t>
      </w:r>
      <w:r w:rsidRPr="000F3841">
        <w:rPr>
          <w:sz w:val="24"/>
          <w:szCs w:val="24"/>
        </w:rPr>
        <w:t xml:space="preserve"> esetén sem szerzői jogi előírás, sem egyéb, szellemi alkotásra, szellemi tulajdonra vonatkozó jogi előírás nem kerül megsértésre, és ilyen jogsértés a múltban sem történt részünkről.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b/>
          <w:bCs/>
          <w:color w:val="000000"/>
          <w:sz w:val="24"/>
          <w:szCs w:val="24"/>
        </w:rPr>
        <w:t xml:space="preserve">A </w:t>
      </w:r>
      <w:proofErr w:type="spellStart"/>
      <w:r w:rsidRPr="000F3841">
        <w:rPr>
          <w:b/>
          <w:bCs/>
          <w:sz w:val="24"/>
          <w:szCs w:val="24"/>
        </w:rPr>
        <w:t>Wolters</w:t>
      </w:r>
      <w:proofErr w:type="spellEnd"/>
      <w:r w:rsidRPr="000F3841">
        <w:rPr>
          <w:b/>
          <w:bCs/>
          <w:sz w:val="24"/>
          <w:szCs w:val="24"/>
        </w:rPr>
        <w:t xml:space="preserve"> </w:t>
      </w:r>
      <w:proofErr w:type="spellStart"/>
      <w:r w:rsidRPr="000F3841">
        <w:rPr>
          <w:b/>
          <w:bCs/>
          <w:sz w:val="24"/>
          <w:szCs w:val="24"/>
        </w:rPr>
        <w:t>Kluwer</w:t>
      </w:r>
      <w:proofErr w:type="spellEnd"/>
      <w:r w:rsidRPr="000F3841">
        <w:rPr>
          <w:b/>
          <w:bCs/>
          <w:sz w:val="24"/>
          <w:szCs w:val="24"/>
        </w:rPr>
        <w:t xml:space="preserve"> Hungary </w:t>
      </w:r>
      <w:proofErr w:type="spellStart"/>
      <w:r w:rsidRPr="000F3841">
        <w:rPr>
          <w:b/>
          <w:bCs/>
          <w:sz w:val="24"/>
          <w:szCs w:val="24"/>
        </w:rPr>
        <w:t>Kft</w:t>
      </w:r>
      <w:r w:rsidRPr="000F3841">
        <w:rPr>
          <w:b/>
          <w:bCs/>
          <w:color w:val="000000"/>
          <w:sz w:val="24"/>
          <w:szCs w:val="24"/>
        </w:rPr>
        <w:t>.</w:t>
      </w:r>
      <w:r w:rsidRPr="000F3841">
        <w:rPr>
          <w:b/>
          <w:bCs/>
          <w:sz w:val="24"/>
          <w:szCs w:val="24"/>
        </w:rPr>
        <w:t>-vel</w:t>
      </w:r>
      <w:proofErr w:type="spellEnd"/>
      <w:r w:rsidRPr="000F3841">
        <w:rPr>
          <w:b/>
          <w:bCs/>
          <w:sz w:val="24"/>
          <w:szCs w:val="24"/>
        </w:rPr>
        <w:t xml:space="preserve"> szemben semmilyen büntetőeljárás nincs folyamatban. 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b/>
          <w:bCs/>
          <w:sz w:val="24"/>
          <w:szCs w:val="24"/>
        </w:rPr>
        <w:t xml:space="preserve">Sajnálattal vettük tudomásul, hogy ilyen hírek kezdtek el terjedni ügyfeleink, így a Kamarai tagság körében is. A szóban forgó ügyben a szerzői jogi jogsértést a </w:t>
      </w:r>
      <w:proofErr w:type="spellStart"/>
      <w:r w:rsidRPr="000F3841">
        <w:rPr>
          <w:b/>
          <w:bCs/>
          <w:sz w:val="24"/>
          <w:szCs w:val="24"/>
        </w:rPr>
        <w:t>Wolters</w:t>
      </w:r>
      <w:proofErr w:type="spellEnd"/>
      <w:r w:rsidRPr="000F3841">
        <w:rPr>
          <w:b/>
          <w:bCs/>
          <w:sz w:val="24"/>
          <w:szCs w:val="24"/>
        </w:rPr>
        <w:t xml:space="preserve"> </w:t>
      </w:r>
      <w:proofErr w:type="spellStart"/>
      <w:r w:rsidRPr="000F3841">
        <w:rPr>
          <w:b/>
          <w:bCs/>
          <w:sz w:val="24"/>
          <w:szCs w:val="24"/>
        </w:rPr>
        <w:t>Kluwer</w:t>
      </w:r>
      <w:proofErr w:type="spellEnd"/>
      <w:r w:rsidRPr="000F3841">
        <w:rPr>
          <w:b/>
          <w:bCs/>
          <w:sz w:val="24"/>
          <w:szCs w:val="24"/>
        </w:rPr>
        <w:t xml:space="preserve"> Hungary Kft. terhére követték el, s az eljárás cégünk feljelentése alapján indult. Minthogy a jogsértés </w:t>
      </w:r>
      <w:r w:rsidRPr="000F3841">
        <w:rPr>
          <w:b/>
          <w:bCs/>
          <w:color w:val="000000"/>
          <w:sz w:val="24"/>
          <w:szCs w:val="24"/>
        </w:rPr>
        <w:t xml:space="preserve">a </w:t>
      </w:r>
      <w:r w:rsidRPr="000F3841">
        <w:rPr>
          <w:b/>
          <w:bCs/>
          <w:sz w:val="24"/>
          <w:szCs w:val="24"/>
        </w:rPr>
        <w:t>Jogtár termékünk</w:t>
      </w:r>
      <w:r w:rsidRPr="000F3841">
        <w:rPr>
          <w:b/>
          <w:bCs/>
          <w:color w:val="000000"/>
          <w:sz w:val="24"/>
          <w:szCs w:val="24"/>
        </w:rPr>
        <w:t xml:space="preserve"> ellen irányult</w:t>
      </w:r>
      <w:r w:rsidRPr="000F3841">
        <w:rPr>
          <w:b/>
          <w:bCs/>
          <w:sz w:val="24"/>
          <w:szCs w:val="24"/>
        </w:rPr>
        <w:t>, a nyomozáshoz a hatóságnak szüksége lehet egyes előfizetési adatokra, amelynek célja kizárólag adatgyűjtés.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b/>
          <w:bCs/>
          <w:sz w:val="24"/>
          <w:szCs w:val="24"/>
        </w:rPr>
        <w:t>Adóhatósággal időközben a megkeresés félreérthető szövegezése miatt egyeztetést kezdeményeztünk.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sz w:val="24"/>
          <w:szCs w:val="24"/>
        </w:rPr>
        <w:t>Bízom benne, hogy ez a sajnálatos incidens hamarosan rendeződik és a helyzetet megnyugtatóan tudjuk ügyfeleink körében tisztázni.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sz w:val="24"/>
          <w:szCs w:val="24"/>
        </w:rPr>
        <w:t>Tisztelettel kérem, hogy tagságukat a fentiekről tájékoztatni szíveskedjenek.</w:t>
      </w:r>
    </w:p>
    <w:p w:rsidR="000F3841" w:rsidRPr="000F3841" w:rsidRDefault="000F3841" w:rsidP="00BA6D7D">
      <w:pPr>
        <w:spacing w:before="100" w:beforeAutospacing="1" w:after="100" w:afterAutospacing="1"/>
        <w:jc w:val="both"/>
        <w:rPr>
          <w:sz w:val="24"/>
          <w:szCs w:val="24"/>
        </w:rPr>
      </w:pPr>
      <w:r w:rsidRPr="000F3841">
        <w:rPr>
          <w:sz w:val="24"/>
          <w:szCs w:val="24"/>
        </w:rPr>
        <w:t>Köszönöm megtisztelő bizalmát és továbbra is számítunk Önökre partnereink között.</w:t>
      </w:r>
    </w:p>
    <w:p w:rsidR="000F3841" w:rsidRPr="000F3841" w:rsidRDefault="000F3841" w:rsidP="000F3841">
      <w:pPr>
        <w:spacing w:before="100" w:beforeAutospacing="1" w:after="100" w:afterAutospacing="1"/>
        <w:rPr>
          <w:sz w:val="24"/>
          <w:szCs w:val="24"/>
        </w:rPr>
      </w:pPr>
      <w:r w:rsidRPr="000F3841">
        <w:rPr>
          <w:sz w:val="24"/>
          <w:szCs w:val="24"/>
        </w:rPr>
        <w:t>Üdvözlettel:</w:t>
      </w:r>
    </w:p>
    <w:tbl>
      <w:tblPr>
        <w:tblW w:w="4909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7"/>
      </w:tblGrid>
      <w:tr w:rsidR="000F3841" w:rsidRPr="000F3841" w:rsidTr="000F38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3841" w:rsidRPr="000F3841" w:rsidRDefault="000F3841" w:rsidP="000F3841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0F3841">
              <w:rPr>
                <w:color w:val="007AC3"/>
                <w:sz w:val="24"/>
                <w:szCs w:val="24"/>
              </w:rPr>
              <w:t>Kézdi</w:t>
            </w:r>
            <w:proofErr w:type="spellEnd"/>
            <w:r w:rsidRPr="000F3841">
              <w:rPr>
                <w:color w:val="007AC3"/>
                <w:sz w:val="24"/>
                <w:szCs w:val="24"/>
              </w:rPr>
              <w:t xml:space="preserve"> Katalin/Katalin </w:t>
            </w:r>
            <w:proofErr w:type="spellStart"/>
            <w:r w:rsidRPr="000F3841">
              <w:rPr>
                <w:color w:val="007AC3"/>
                <w:sz w:val="24"/>
                <w:szCs w:val="24"/>
              </w:rPr>
              <w:t>Kézdi</w:t>
            </w:r>
            <w:proofErr w:type="spellEnd"/>
            <w:r w:rsidRPr="000F3841">
              <w:rPr>
                <w:color w:val="474747"/>
                <w:sz w:val="24"/>
                <w:szCs w:val="24"/>
              </w:rPr>
              <w:br/>
            </w:r>
            <w:r w:rsidRPr="000F3841">
              <w:rPr>
                <w:color w:val="525657"/>
                <w:sz w:val="24"/>
                <w:szCs w:val="24"/>
              </w:rPr>
              <w:t xml:space="preserve">Ügyvezető Igazgató / </w:t>
            </w:r>
            <w:proofErr w:type="spellStart"/>
            <w:r w:rsidRPr="000F3841">
              <w:rPr>
                <w:color w:val="525657"/>
                <w:sz w:val="24"/>
                <w:szCs w:val="24"/>
              </w:rPr>
              <w:t>Managing</w:t>
            </w:r>
            <w:proofErr w:type="spellEnd"/>
            <w:r w:rsidRPr="000F3841">
              <w:rPr>
                <w:color w:val="525657"/>
                <w:sz w:val="24"/>
                <w:szCs w:val="24"/>
              </w:rPr>
              <w:t xml:space="preserve"> </w:t>
            </w:r>
            <w:proofErr w:type="spellStart"/>
            <w:r w:rsidRPr="000F3841">
              <w:rPr>
                <w:color w:val="525657"/>
                <w:sz w:val="24"/>
                <w:szCs w:val="24"/>
              </w:rPr>
              <w:t>Director</w:t>
            </w:r>
            <w:proofErr w:type="spellEnd"/>
            <w:r w:rsidRPr="000F3841">
              <w:rPr>
                <w:color w:val="474747"/>
                <w:sz w:val="24"/>
                <w:szCs w:val="24"/>
              </w:rPr>
              <w:br/>
            </w:r>
            <w:proofErr w:type="spellStart"/>
            <w:r w:rsidRPr="000F3841">
              <w:rPr>
                <w:color w:val="474747"/>
                <w:sz w:val="24"/>
                <w:szCs w:val="24"/>
              </w:rPr>
              <w:t>Wolters</w:t>
            </w:r>
            <w:proofErr w:type="spellEnd"/>
            <w:r w:rsidRPr="000F3841">
              <w:rPr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0F3841">
              <w:rPr>
                <w:color w:val="474747"/>
                <w:sz w:val="24"/>
                <w:szCs w:val="24"/>
              </w:rPr>
              <w:t>Kluwer</w:t>
            </w:r>
            <w:proofErr w:type="spellEnd"/>
            <w:r w:rsidRPr="000F3841">
              <w:rPr>
                <w:color w:val="474747"/>
                <w:sz w:val="24"/>
                <w:szCs w:val="24"/>
              </w:rPr>
              <w:t xml:space="preserve"> Hungary</w:t>
            </w:r>
          </w:p>
        </w:tc>
      </w:tr>
      <w:tr w:rsidR="000F3841" w:rsidRPr="000F3841" w:rsidTr="000F38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3841" w:rsidRPr="000F3841" w:rsidRDefault="000F3841" w:rsidP="000F3841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0F3841">
              <w:rPr>
                <w:color w:val="474747"/>
                <w:sz w:val="18"/>
                <w:szCs w:val="18"/>
              </w:rPr>
              <w:t>Office +36 (1) 464 5322 Mobile +36 (20) 459 5453</w:t>
            </w:r>
            <w:r w:rsidRPr="000F3841">
              <w:rPr>
                <w:color w:val="474747"/>
                <w:sz w:val="18"/>
                <w:szCs w:val="18"/>
              </w:rPr>
              <w:br/>
            </w:r>
            <w:hyperlink r:id="rId4" w:tgtFrame="_blank" w:history="1">
              <w:r w:rsidRPr="000F3841">
                <w:rPr>
                  <w:color w:val="007AC3"/>
                  <w:sz w:val="18"/>
                  <w:u w:val="single"/>
                </w:rPr>
                <w:t>katalin.kezdi@wolterskluwer.com</w:t>
              </w:r>
            </w:hyperlink>
            <w:r w:rsidRPr="000F3841">
              <w:rPr>
                <w:color w:val="474747"/>
                <w:sz w:val="18"/>
                <w:szCs w:val="18"/>
              </w:rPr>
              <w:t> </w:t>
            </w:r>
            <w:r w:rsidRPr="000F3841">
              <w:rPr>
                <w:color w:val="474747"/>
                <w:sz w:val="18"/>
                <w:szCs w:val="18"/>
              </w:rPr>
              <w:br/>
            </w:r>
            <w:hyperlink r:id="rId5" w:history="1">
              <w:r w:rsidRPr="000F3841">
                <w:rPr>
                  <w:color w:val="0000FF"/>
                  <w:sz w:val="18"/>
                  <w:u w:val="single"/>
                </w:rPr>
                <w:t>https://www.linkedin.com/in/katikezdi/</w:t>
              </w:r>
            </w:hyperlink>
          </w:p>
        </w:tc>
      </w:tr>
      <w:tr w:rsidR="000F3841" w:rsidRPr="000F3841" w:rsidTr="000F38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3841" w:rsidRPr="000F3841" w:rsidRDefault="000F3841" w:rsidP="000F3841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r w:rsidRPr="000F3841">
              <w:rPr>
                <w:color w:val="A8AAAB"/>
                <w:sz w:val="18"/>
                <w:szCs w:val="18"/>
              </w:rPr>
              <w:t xml:space="preserve">Lokomotív Ház, 1117 Budapest, Budafoki út 187-189. </w:t>
            </w:r>
            <w:proofErr w:type="gramStart"/>
            <w:r w:rsidRPr="000F3841">
              <w:rPr>
                <w:color w:val="A8AAAB"/>
                <w:sz w:val="18"/>
                <w:szCs w:val="18"/>
              </w:rPr>
              <w:t xml:space="preserve">A épület III. emelet, Magyarország </w:t>
            </w:r>
            <w:hyperlink r:id="rId6" w:history="1">
              <w:r w:rsidRPr="000F3841">
                <w:rPr>
                  <w:color w:val="0000FF"/>
                  <w:sz w:val="18"/>
                  <w:u w:val="single"/>
                </w:rPr>
                <w:t>map &gt;&gt;&gt;</w:t>
              </w:r>
              <w:proofErr w:type="gramEnd"/>
            </w:hyperlink>
            <w:r w:rsidRPr="000F3841">
              <w:rPr>
                <w:color w:val="A8AAAB"/>
                <w:sz w:val="18"/>
                <w:szCs w:val="18"/>
              </w:rPr>
              <w:br/>
            </w:r>
            <w:hyperlink r:id="rId7" w:tgtFrame="_blank" w:history="1">
              <w:r w:rsidRPr="000F3841">
                <w:rPr>
                  <w:color w:val="007AC3"/>
                  <w:sz w:val="18"/>
                  <w:u w:val="single"/>
                </w:rPr>
                <w:t>shop.wolterskluwer.hu</w:t>
              </w:r>
            </w:hyperlink>
            <w:r w:rsidRPr="000F3841">
              <w:rPr>
                <w:color w:val="007AC3"/>
                <w:sz w:val="18"/>
                <w:szCs w:val="18"/>
              </w:rPr>
              <w:t xml:space="preserve"> </w:t>
            </w:r>
            <w:r w:rsidRPr="000F3841">
              <w:rPr>
                <w:color w:val="AEAAAA"/>
                <w:sz w:val="16"/>
                <w:szCs w:val="16"/>
                <w:shd w:val="clear" w:color="auto" w:fill="FFFFFF"/>
              </w:rPr>
              <w:t>Adószám: 12643228-2-43</w:t>
            </w:r>
          </w:p>
        </w:tc>
      </w:tr>
      <w:tr w:rsidR="000F3841" w:rsidRPr="000F3841" w:rsidTr="000F38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F3841" w:rsidRPr="000F3841" w:rsidRDefault="000F3841" w:rsidP="000F3841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0F3841">
              <w:rPr>
                <w:color w:val="A8AAAB"/>
                <w:sz w:val="18"/>
                <w:szCs w:val="18"/>
              </w:rPr>
              <w:t>Join</w:t>
            </w:r>
            <w:proofErr w:type="spellEnd"/>
            <w:r w:rsidRPr="000F3841">
              <w:rPr>
                <w:color w:val="A8AAAB"/>
                <w:sz w:val="18"/>
                <w:szCs w:val="18"/>
              </w:rPr>
              <w:t xml:space="preserve"> </w:t>
            </w:r>
            <w:proofErr w:type="spellStart"/>
            <w:r w:rsidRPr="000F3841">
              <w:rPr>
                <w:color w:val="A8AAAB"/>
                <w:sz w:val="18"/>
                <w:szCs w:val="18"/>
              </w:rPr>
              <w:t>Wolters</w:t>
            </w:r>
            <w:proofErr w:type="spellEnd"/>
            <w:r w:rsidRPr="000F3841">
              <w:rPr>
                <w:color w:val="A8AAAB"/>
                <w:sz w:val="18"/>
                <w:szCs w:val="18"/>
              </w:rPr>
              <w:t xml:space="preserve"> </w:t>
            </w:r>
            <w:proofErr w:type="spellStart"/>
            <w:r w:rsidRPr="000F3841">
              <w:rPr>
                <w:color w:val="A8AAAB"/>
                <w:sz w:val="18"/>
                <w:szCs w:val="18"/>
              </w:rPr>
              <w:t>Kluwer</w:t>
            </w:r>
            <w:proofErr w:type="spellEnd"/>
            <w:r w:rsidRPr="000F3841">
              <w:rPr>
                <w:color w:val="A8AAAB"/>
                <w:sz w:val="18"/>
                <w:szCs w:val="18"/>
              </w:rPr>
              <w:t xml:space="preserve"> </w:t>
            </w:r>
            <w:proofErr w:type="spellStart"/>
            <w:r w:rsidRPr="000F3841">
              <w:rPr>
                <w:color w:val="A8AAAB"/>
                <w:sz w:val="18"/>
                <w:szCs w:val="18"/>
              </w:rPr>
              <w:t>on</w:t>
            </w:r>
            <w:proofErr w:type="spellEnd"/>
            <w:r w:rsidRPr="000F3841">
              <w:rPr>
                <w:color w:val="A8AAAB"/>
                <w:sz w:val="18"/>
                <w:szCs w:val="18"/>
              </w:rPr>
              <w:t>  </w:t>
            </w:r>
            <w:proofErr w:type="spellStart"/>
            <w:r w:rsidR="008B2F3F" w:rsidRPr="000F3841">
              <w:rPr>
                <w:color w:val="A8AAAB"/>
                <w:sz w:val="18"/>
                <w:szCs w:val="18"/>
              </w:rPr>
              <w:fldChar w:fldCharType="begin"/>
            </w:r>
            <w:r w:rsidRPr="000F3841">
              <w:rPr>
                <w:color w:val="A8AAAB"/>
                <w:sz w:val="18"/>
                <w:szCs w:val="18"/>
              </w:rPr>
              <w:instrText xml:space="preserve"> HYPERLINK "https://na01.safelinks.protection.outlook.com/?url=https%3A%2F%2Fwww.facebook.com%2Fwolterskluwer&amp;data=02%7C01%7Ckatalin.kezdi%40wolterskluwer.com%7C32c9953830bd4cf59a6108d5e364d659%7C8ac76c91e7f141ffa89c3553b2da2c17%7C1%7C0%7C636664944612419873&amp;sdata=96ZlbdoDWSdC0juxwjaRma9%2F7O2Rj0%2F%2F3TB3lJgea%2Fc%3D&amp;reserved=0" \t "_blank" </w:instrText>
            </w:r>
            <w:r w:rsidR="008B2F3F" w:rsidRPr="000F3841">
              <w:rPr>
                <w:color w:val="A8AAAB"/>
                <w:sz w:val="18"/>
                <w:szCs w:val="18"/>
              </w:rPr>
              <w:fldChar w:fldCharType="separate"/>
            </w:r>
            <w:r w:rsidRPr="000F3841">
              <w:rPr>
                <w:color w:val="A8AAAB"/>
                <w:sz w:val="18"/>
                <w:u w:val="single"/>
              </w:rPr>
              <w:t>Facebook</w:t>
            </w:r>
            <w:proofErr w:type="spellEnd"/>
            <w:r w:rsidR="008B2F3F" w:rsidRPr="000F3841">
              <w:rPr>
                <w:color w:val="A8AAAB"/>
                <w:sz w:val="18"/>
                <w:szCs w:val="18"/>
              </w:rPr>
              <w:fldChar w:fldCharType="end"/>
            </w:r>
            <w:r w:rsidRPr="000F3841">
              <w:rPr>
                <w:color w:val="A8AAAB"/>
                <w:sz w:val="18"/>
                <w:szCs w:val="18"/>
              </w:rPr>
              <w:t>  </w:t>
            </w:r>
            <w:proofErr w:type="spellStart"/>
            <w:proofErr w:type="gramEnd"/>
            <w:r w:rsidR="008B2F3F" w:rsidRPr="000F3841">
              <w:rPr>
                <w:color w:val="A8AAAB"/>
                <w:sz w:val="18"/>
                <w:szCs w:val="18"/>
              </w:rPr>
              <w:fldChar w:fldCharType="begin"/>
            </w:r>
            <w:r w:rsidRPr="000F3841">
              <w:rPr>
                <w:color w:val="A8AAAB"/>
                <w:sz w:val="18"/>
                <w:szCs w:val="18"/>
              </w:rPr>
              <w:instrText xml:space="preserve"> HYPERLINK "https://na01.safelinks.protection.outlook.com/?url=https%3A%2F%2Ftwitter.com%2FWolters_Kluwer&amp;data=02%7C01%7Ckatalin.kezdi%40wolterskluwer.com%7C32c9953830bd4cf59a6108d5e364d659%7C8ac76c91e7f141ffa89c3553b2da2c17%7C1%7C0%7C636664944612429881&amp;sdata=MvBZSryXml%2FLZ7tlmHfGbo2bUTMZtlLRMtzNrdb8QOo%3D&amp;reserved=0" \t "_blank" </w:instrText>
            </w:r>
            <w:r w:rsidR="008B2F3F" w:rsidRPr="000F3841">
              <w:rPr>
                <w:color w:val="A8AAAB"/>
                <w:sz w:val="18"/>
                <w:szCs w:val="18"/>
              </w:rPr>
              <w:fldChar w:fldCharType="separate"/>
            </w:r>
            <w:proofErr w:type="gramStart"/>
            <w:r w:rsidRPr="000F3841">
              <w:rPr>
                <w:color w:val="A8AAAB"/>
                <w:sz w:val="18"/>
                <w:u w:val="single"/>
              </w:rPr>
              <w:t>Twitter</w:t>
            </w:r>
            <w:proofErr w:type="spellEnd"/>
            <w:r w:rsidR="008B2F3F" w:rsidRPr="000F3841">
              <w:rPr>
                <w:color w:val="A8AAAB"/>
                <w:sz w:val="18"/>
                <w:szCs w:val="18"/>
              </w:rPr>
              <w:fldChar w:fldCharType="end"/>
            </w:r>
            <w:r w:rsidRPr="000F3841">
              <w:rPr>
                <w:color w:val="A8AAAB"/>
                <w:sz w:val="18"/>
                <w:szCs w:val="18"/>
              </w:rPr>
              <w:t>  </w:t>
            </w:r>
            <w:proofErr w:type="spellStart"/>
            <w:r w:rsidR="008B2F3F" w:rsidRPr="000F3841">
              <w:rPr>
                <w:color w:val="A8AAAB"/>
                <w:sz w:val="18"/>
                <w:szCs w:val="18"/>
              </w:rPr>
              <w:fldChar w:fldCharType="begin"/>
            </w:r>
            <w:r w:rsidRPr="000F3841">
              <w:rPr>
                <w:color w:val="A8AAAB"/>
                <w:sz w:val="18"/>
                <w:szCs w:val="18"/>
              </w:rPr>
              <w:instrText xml:space="preserve"> HYPERLINK "https://na01.safelinks.protection.outlook.com/?url=https%3A%2F%2Fwww.linkedin.com%2Fcompany%2Fwolters-kluwer&amp;data=02%7C01%7Ckatalin.kezdi%40wolterskluwer.com%7C32c9953830bd4cf59a6108d5e364d659%7C8ac76c91e7f141ffa89c3553b2da2c17%7C1%7C0%7C636664944612439890&amp;sdata=s1Vw%2FDrEtGFFQxljlARv81WjBFnkIYzigzyfzQveYx4%3D&amp;reserved=0" \t "_blank" </w:instrText>
            </w:r>
            <w:r w:rsidR="008B2F3F" w:rsidRPr="000F3841">
              <w:rPr>
                <w:color w:val="A8AAAB"/>
                <w:sz w:val="18"/>
                <w:szCs w:val="18"/>
              </w:rPr>
              <w:fldChar w:fldCharType="separate"/>
            </w:r>
            <w:r w:rsidRPr="000F3841">
              <w:rPr>
                <w:color w:val="A8AAAB"/>
                <w:sz w:val="18"/>
                <w:u w:val="single"/>
              </w:rPr>
              <w:t>Linkedin</w:t>
            </w:r>
            <w:proofErr w:type="spellEnd"/>
            <w:r w:rsidR="008B2F3F" w:rsidRPr="000F3841">
              <w:rPr>
                <w:color w:val="A8AAAB"/>
                <w:sz w:val="18"/>
                <w:szCs w:val="18"/>
              </w:rPr>
              <w:fldChar w:fldCharType="end"/>
            </w:r>
            <w:r w:rsidRPr="000F3841">
              <w:rPr>
                <w:color w:val="A8AAAB"/>
                <w:sz w:val="18"/>
                <w:szCs w:val="18"/>
              </w:rPr>
              <w:t>  </w:t>
            </w:r>
            <w:proofErr w:type="spellStart"/>
            <w:proofErr w:type="gramEnd"/>
            <w:r w:rsidR="008B2F3F" w:rsidRPr="000F3841">
              <w:rPr>
                <w:color w:val="A8AAAB"/>
                <w:sz w:val="18"/>
                <w:szCs w:val="18"/>
              </w:rPr>
              <w:fldChar w:fldCharType="begin"/>
            </w:r>
            <w:r w:rsidRPr="000F3841">
              <w:rPr>
                <w:color w:val="A8AAAB"/>
                <w:sz w:val="18"/>
                <w:szCs w:val="18"/>
              </w:rPr>
              <w:instrText xml:space="preserve"> HYPERLINK "https://na01.safelinks.protection.outlook.com/?url=https%3A%2F%2Fwww.youtube.com%2Fuser%2FWoltersKluwerComms&amp;data=02%7C01%7Ckatalin.kezdi%40wolterskluwer.com%7C32c9953830bd4cf59a6108d5e364d659%7C8ac76c91e7f141ffa89c3553b2da2c17%7C1%7C0%7C636664944612439890&amp;sdata=Q6OUmGfv%2Fz3oq0gzGG4OsBRzCqVwu6kkgovci4iUWDA%3D&amp;reserved=0" \t "_blank" </w:instrText>
            </w:r>
            <w:r w:rsidR="008B2F3F" w:rsidRPr="000F3841">
              <w:rPr>
                <w:color w:val="A8AAAB"/>
                <w:sz w:val="18"/>
                <w:szCs w:val="18"/>
              </w:rPr>
              <w:fldChar w:fldCharType="separate"/>
            </w:r>
            <w:r w:rsidRPr="000F3841">
              <w:rPr>
                <w:color w:val="A8AAAB"/>
                <w:sz w:val="18"/>
                <w:u w:val="single"/>
              </w:rPr>
              <w:t>Youtube</w:t>
            </w:r>
            <w:proofErr w:type="spellEnd"/>
            <w:r w:rsidR="008B2F3F" w:rsidRPr="000F3841">
              <w:rPr>
                <w:color w:val="A8AAAB"/>
                <w:sz w:val="18"/>
                <w:szCs w:val="18"/>
              </w:rPr>
              <w:fldChar w:fldCharType="end"/>
            </w:r>
          </w:p>
        </w:tc>
      </w:tr>
      <w:tr w:rsidR="000F3841" w:rsidRPr="000F3841" w:rsidTr="000F3841">
        <w:tc>
          <w:tcPr>
            <w:tcW w:w="5000" w:type="pct"/>
            <w:shd w:val="clear" w:color="auto" w:fill="FFFFFF"/>
            <w:vAlign w:val="center"/>
            <w:hideMark/>
          </w:tcPr>
          <w:p w:rsidR="000F3841" w:rsidRPr="000F3841" w:rsidRDefault="000F3841" w:rsidP="000F3841">
            <w:pPr>
              <w:spacing w:before="100" w:beforeAutospacing="1" w:after="100" w:afterAutospacing="1" w:line="280" w:lineRule="atLeast"/>
              <w:rPr>
                <w:sz w:val="24"/>
                <w:szCs w:val="24"/>
              </w:rPr>
            </w:pPr>
            <w:proofErr w:type="spellStart"/>
            <w:r w:rsidRPr="000F3841">
              <w:rPr>
                <w:b/>
                <w:bCs/>
                <w:color w:val="A8AAAB"/>
                <w:sz w:val="14"/>
                <w:szCs w:val="14"/>
              </w:rPr>
              <w:t>Confidentiality</w:t>
            </w:r>
            <w:proofErr w:type="spellEnd"/>
            <w:r w:rsidRPr="000F3841">
              <w:rPr>
                <w:b/>
                <w:bCs/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b/>
                <w:bCs/>
                <w:color w:val="A8AAAB"/>
                <w:sz w:val="14"/>
                <w:szCs w:val="14"/>
              </w:rPr>
              <w:t>Notice</w:t>
            </w:r>
            <w:proofErr w:type="spellEnd"/>
            <w:r w:rsidRPr="000F3841">
              <w:rPr>
                <w:b/>
                <w:bCs/>
                <w:color w:val="A8AAAB"/>
                <w:sz w:val="14"/>
                <w:szCs w:val="14"/>
              </w:rPr>
              <w:t>:</w:t>
            </w:r>
            <w:r w:rsidRPr="000F3841">
              <w:rPr>
                <w:color w:val="A8AAAB"/>
                <w:sz w:val="14"/>
                <w:szCs w:val="14"/>
              </w:rPr>
              <w:t> 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This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email and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any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attachments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may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contain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confidential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privileged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information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that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is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intended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for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addressee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only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.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If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you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are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not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an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intended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recipient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of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original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sender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(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responsible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for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delivering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message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to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such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person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),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you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are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hereby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notified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that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any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review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,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disclosure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,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copying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,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distribution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taking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of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any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action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reliance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of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contents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of and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attachments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to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this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email is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strictly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prohibited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.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If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you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have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received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this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email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error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,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please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immediately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notify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sender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address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shown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herein and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permanently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delete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any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copies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of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this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email (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digital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paper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)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your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possession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.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Wolters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Kluwer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shall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not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be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liable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for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incorrect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incomplete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transmission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of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this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email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any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attachments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,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nor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for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unauthorized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use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by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its</w:t>
            </w:r>
            <w:proofErr w:type="spellEnd"/>
            <w:r w:rsidRPr="000F3841">
              <w:rPr>
                <w:color w:val="A8AAAB"/>
                <w:sz w:val="14"/>
                <w:szCs w:val="14"/>
              </w:rPr>
              <w:t xml:space="preserve"> </w:t>
            </w:r>
            <w:proofErr w:type="spellStart"/>
            <w:r w:rsidRPr="000F3841">
              <w:rPr>
                <w:color w:val="A8AAAB"/>
                <w:sz w:val="14"/>
                <w:szCs w:val="14"/>
              </w:rPr>
              <w:t>employees</w:t>
            </w:r>
            <w:proofErr w:type="spellEnd"/>
          </w:p>
        </w:tc>
      </w:tr>
    </w:tbl>
    <w:p w:rsidR="00DC5E5C" w:rsidRDefault="00DC5E5C" w:rsidP="000F3841">
      <w:pPr>
        <w:spacing w:before="100" w:beforeAutospacing="1" w:after="100" w:afterAutospacing="1"/>
      </w:pPr>
    </w:p>
    <w:sectPr w:rsidR="00DC5E5C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841"/>
    <w:rsid w:val="000F3841"/>
    <w:rsid w:val="00120202"/>
    <w:rsid w:val="00152CA4"/>
    <w:rsid w:val="00580910"/>
    <w:rsid w:val="008B2F3F"/>
    <w:rsid w:val="00A67D54"/>
    <w:rsid w:val="00BA6D7D"/>
    <w:rsid w:val="00DC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202"/>
  </w:style>
  <w:style w:type="paragraph" w:styleId="Cmsor1">
    <w:name w:val="heading 1"/>
    <w:basedOn w:val="Norml"/>
    <w:next w:val="Norml"/>
    <w:link w:val="Cmsor1Char"/>
    <w:qFormat/>
    <w:rsid w:val="00120202"/>
    <w:pPr>
      <w:keepNext/>
      <w:outlineLvl w:val="0"/>
    </w:pPr>
    <w:rPr>
      <w:rFonts w:ascii="Arial" w:hAnsi="Arial"/>
      <w:sz w:val="32"/>
    </w:rPr>
  </w:style>
  <w:style w:type="paragraph" w:styleId="Cmsor2">
    <w:name w:val="heading 2"/>
    <w:basedOn w:val="Norml"/>
    <w:next w:val="Norml"/>
    <w:link w:val="Cmsor2Char"/>
    <w:qFormat/>
    <w:rsid w:val="00120202"/>
    <w:pPr>
      <w:keepNext/>
      <w:jc w:val="center"/>
      <w:outlineLvl w:val="1"/>
    </w:pPr>
    <w:rPr>
      <w:rFonts w:ascii="Book Antiqua" w:hAnsi="Book Antiqua"/>
      <w:b/>
      <w:sz w:val="52"/>
    </w:rPr>
  </w:style>
  <w:style w:type="paragraph" w:styleId="Cmsor3">
    <w:name w:val="heading 3"/>
    <w:basedOn w:val="Norml"/>
    <w:next w:val="Norml"/>
    <w:link w:val="Cmsor3Char"/>
    <w:qFormat/>
    <w:rsid w:val="00120202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120202"/>
    <w:pPr>
      <w:keepNext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120202"/>
    <w:pPr>
      <w:keepNext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120202"/>
    <w:pPr>
      <w:keepNext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120202"/>
    <w:pPr>
      <w:keepNext/>
      <w:jc w:val="both"/>
      <w:outlineLvl w:val="6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0202"/>
    <w:rPr>
      <w:rFonts w:ascii="Arial" w:hAnsi="Arial"/>
      <w:sz w:val="32"/>
    </w:rPr>
  </w:style>
  <w:style w:type="character" w:customStyle="1" w:styleId="Cmsor2Char">
    <w:name w:val="Címsor 2 Char"/>
    <w:basedOn w:val="Bekezdsalapbettpusa"/>
    <w:link w:val="Cmsor2"/>
    <w:rsid w:val="00120202"/>
    <w:rPr>
      <w:rFonts w:ascii="Book Antiqua" w:hAnsi="Book Antiqua"/>
      <w:b/>
      <w:sz w:val="52"/>
    </w:rPr>
  </w:style>
  <w:style w:type="character" w:customStyle="1" w:styleId="Cmsor3Char">
    <w:name w:val="Címsor 3 Char"/>
    <w:basedOn w:val="Bekezdsalapbettpusa"/>
    <w:link w:val="Cmsor3"/>
    <w:rsid w:val="00120202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120202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120202"/>
    <w:rPr>
      <w:sz w:val="24"/>
    </w:rPr>
  </w:style>
  <w:style w:type="character" w:customStyle="1" w:styleId="Cmsor6Char">
    <w:name w:val="Címsor 6 Char"/>
    <w:basedOn w:val="Bekezdsalapbettpusa"/>
    <w:link w:val="Cmsor6"/>
    <w:rsid w:val="00120202"/>
    <w:rPr>
      <w:sz w:val="24"/>
    </w:rPr>
  </w:style>
  <w:style w:type="character" w:customStyle="1" w:styleId="Cmsor7Char">
    <w:name w:val="Címsor 7 Char"/>
    <w:basedOn w:val="Bekezdsalapbettpusa"/>
    <w:link w:val="Cmsor7"/>
    <w:rsid w:val="00120202"/>
    <w:rPr>
      <w:sz w:val="24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0F3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%3A%2F%2Fshop.wolterskluwer.hu%2F&amp;data=02%7C01%7Ckatalin.kezdi%40wolterskluwer.com%7C32c9953830bd4cf59a6108d5e364d659%7C8ac76c91e7f141ffa89c3553b2da2c17%7C1%7C0%7C636664944612419873&amp;sdata=SbOQL6OJn1uaxN48OG9Xkn2fopxTkn9s3ycRvv1IwF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goo.gl%2Fmaps%2FsjYPzwwTts72&amp;data=02%7C01%7Ckatalin.kezdi%40wolterskluwer.com%7C32c9953830bd4cf59a6108d5e364d659%7C8ac76c91e7f141ffa89c3553b2da2c17%7C1%7C0%7C636664944612409864&amp;sdata=DZ5LXDT5bX%2FspgaIUOptyAnxUeF2rGcZSu2ZWfBsRyY%3D&amp;reserved=0" TargetMode="External"/><Relationship Id="rId5" Type="http://schemas.openxmlformats.org/officeDocument/2006/relationships/hyperlink" Target="https://na01.safelinks.protection.outlook.com/?url=https%3A%2F%2Fwww.linkedin.com%2Fin%2Fkatikezdi%2F&amp;data=02%7C01%7Ckatalin.kezdi%40wolterskluwer.com%7C32c9953830bd4cf59a6108d5e364d659%7C8ac76c91e7f141ffa89c3553b2da2c17%7C1%7C0%7C636664944612399856&amp;sdata=1PvAbIR%2Bege7id5GgTjHzD%2FXoxnCwTxEQWr3h88ackM%3D&amp;reserved=0" TargetMode="External"/><Relationship Id="rId4" Type="http://schemas.openxmlformats.org/officeDocument/2006/relationships/hyperlink" Target="mailto:katalin.kezdi@wolterskluwe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2</cp:revision>
  <dcterms:created xsi:type="dcterms:W3CDTF">2018-09-27T06:23:00Z</dcterms:created>
  <dcterms:modified xsi:type="dcterms:W3CDTF">2018-09-27T07:53:00Z</dcterms:modified>
</cp:coreProperties>
</file>