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4734" w:rsidRDefault="00EC4521" w:rsidP="00CB4734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Távazonosítás, </w:t>
      </w:r>
      <w:proofErr w:type="spellStart"/>
      <w:r w:rsidR="00CB4734" w:rsidRPr="00CB4734">
        <w:rPr>
          <w:b/>
          <w:bCs/>
          <w:color w:val="000000" w:themeColor="text1"/>
        </w:rPr>
        <w:t>távelőttemezés</w:t>
      </w:r>
      <w:proofErr w:type="spellEnd"/>
      <w:r w:rsidR="00CB4734" w:rsidRPr="00CB4734">
        <w:rPr>
          <w:b/>
          <w:bCs/>
          <w:color w:val="000000" w:themeColor="text1"/>
        </w:rPr>
        <w:t xml:space="preserve"> a Skype használata</w:t>
      </w:r>
      <w:r>
        <w:rPr>
          <w:b/>
          <w:bCs/>
          <w:color w:val="000000" w:themeColor="text1"/>
        </w:rPr>
        <w:t xml:space="preserve"> mellett</w:t>
      </w:r>
    </w:p>
    <w:p w:rsidR="00EC4521" w:rsidRPr="00CB4734" w:rsidRDefault="00EC4521" w:rsidP="00CB4734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gyakorlati tudnivalók</w:t>
      </w:r>
    </w:p>
    <w:p w:rsidR="00CB4734" w:rsidRDefault="00CB4734"/>
    <w:p w:rsidR="005E16BE" w:rsidRDefault="005E16BE">
      <w:r>
        <w:t>Skype használata, leírás, amelyet a Google Chrome lefordít magyarra:</w:t>
      </w:r>
    </w:p>
    <w:p w:rsidR="005E16BE" w:rsidRDefault="005E16BE"/>
    <w:p w:rsidR="005E16BE" w:rsidRDefault="00AE1C42">
      <w:hyperlink r:id="rId4" w:history="1">
        <w:r w:rsidR="005E16BE" w:rsidRPr="00956BBB">
          <w:rPr>
            <w:rStyle w:val="Hiperhivatkozs"/>
          </w:rPr>
          <w:t>https://support.skype.com/en/skype/all/</w:t>
        </w:r>
      </w:hyperlink>
      <w:r w:rsidR="00EC4521">
        <w:rPr>
          <w:rStyle w:val="Hiperhivatkozs"/>
        </w:rPr>
        <w:t xml:space="preserve">  </w:t>
      </w:r>
      <w:r w:rsidR="005E16BE">
        <w:t>Ezt akkor érdemes elolvasni, ha már minden más kísérlet kudarcot vallott.</w:t>
      </w:r>
    </w:p>
    <w:p w:rsidR="00521A52" w:rsidRDefault="00521A52"/>
    <w:p w:rsidR="00521A52" w:rsidRDefault="00521A52">
      <w:r>
        <w:t>Könnyebb helyzetben azok vannak, akik laptopot használnak, amely ellátott kamerával, hangszóróval.</w:t>
      </w:r>
    </w:p>
    <w:p w:rsidR="00521A52" w:rsidRDefault="00521A52"/>
    <w:p w:rsidR="00521A52" w:rsidRDefault="00521A52">
      <w:r>
        <w:t>Aki asztali gépen dolgozik, annak ezeket be kell szereznie és csatlakoztatnia kell, a kamera többnyire maga feltelepül. A Windows 10 előtti operációs rendszerek használata a frissítések elmaradása miatt nem ajánlott.</w:t>
      </w:r>
    </w:p>
    <w:p w:rsidR="005E16BE" w:rsidRDefault="005E16BE"/>
    <w:p w:rsidR="005E16BE" w:rsidRDefault="005E16BE">
      <w:r>
        <w:t>Windows 10-re letöltés helye, jelenleg a legfrissebb verzió a 8.58.0.98. magyarul működik</w:t>
      </w:r>
    </w:p>
    <w:p w:rsidR="005E16BE" w:rsidRDefault="005E16BE"/>
    <w:p w:rsidR="005E16BE" w:rsidRDefault="00AE1C42">
      <w:pPr>
        <w:rPr>
          <w:rStyle w:val="Hiperhivatkozs"/>
          <w:color w:val="2F5496" w:themeColor="accent1" w:themeShade="BF"/>
        </w:rPr>
      </w:pPr>
      <w:hyperlink r:id="rId5" w:history="1">
        <w:r w:rsidR="005E16BE" w:rsidRPr="005E16BE">
          <w:rPr>
            <w:rStyle w:val="Hiperhivatkozs"/>
            <w:color w:val="2F5496" w:themeColor="accent1" w:themeShade="BF"/>
          </w:rPr>
          <w:t>https://www.skype.com/hu/get-skype/</w:t>
        </w:r>
      </w:hyperlink>
    </w:p>
    <w:p w:rsidR="005E16BE" w:rsidRDefault="005E16BE">
      <w:pPr>
        <w:rPr>
          <w:rStyle w:val="Hiperhivatkozs"/>
          <w:color w:val="2F5496" w:themeColor="accent1" w:themeShade="BF"/>
        </w:rPr>
      </w:pPr>
    </w:p>
    <w:p w:rsidR="005E16BE" w:rsidRDefault="005E16BE" w:rsidP="00C447B0">
      <w:pPr>
        <w:jc w:val="both"/>
        <w:rPr>
          <w:rStyle w:val="Hiperhivatkozs"/>
          <w:color w:val="000000" w:themeColor="text1"/>
          <w:u w:val="none"/>
        </w:rPr>
      </w:pPr>
      <w:r w:rsidRPr="005E16BE">
        <w:rPr>
          <w:rStyle w:val="Hiperhivatkozs"/>
          <w:color w:val="000000" w:themeColor="text1"/>
          <w:u w:val="none"/>
        </w:rPr>
        <w:t>Amennyiben nincs</w:t>
      </w:r>
      <w:r w:rsidR="00521A52">
        <w:rPr>
          <w:rStyle w:val="Hiperhivatkozs"/>
          <w:color w:val="000000" w:themeColor="text1"/>
          <w:u w:val="none"/>
        </w:rPr>
        <w:t xml:space="preserve"> Skype</w:t>
      </w:r>
      <w:r w:rsidRPr="005E16BE">
        <w:rPr>
          <w:rStyle w:val="Hiperhivatkozs"/>
          <w:color w:val="000000" w:themeColor="text1"/>
          <w:u w:val="none"/>
        </w:rPr>
        <w:t xml:space="preserve"> fiókod, értelemszerűen létre kell hozn</w:t>
      </w:r>
      <w:r w:rsidR="00521A52">
        <w:rPr>
          <w:rStyle w:val="Hiperhivatkozs"/>
          <w:color w:val="000000" w:themeColor="text1"/>
          <w:u w:val="none"/>
        </w:rPr>
        <w:t>i. K</w:t>
      </w:r>
      <w:r w:rsidRPr="005E16BE">
        <w:rPr>
          <w:rStyle w:val="Hiperhivatkozs"/>
          <w:color w:val="000000" w:themeColor="text1"/>
          <w:u w:val="none"/>
        </w:rPr>
        <w:t>icsit macerás is lehet, ha egyből Microsoft fiókot is létre kell hozni</w:t>
      </w:r>
      <w:r w:rsidR="00C447B0">
        <w:rPr>
          <w:rStyle w:val="Hiperhivatkozs"/>
          <w:color w:val="000000" w:themeColor="text1"/>
          <w:u w:val="none"/>
        </w:rPr>
        <w:t xml:space="preserve"> (felhasználónév, jelszó)</w:t>
      </w:r>
      <w:r w:rsidRPr="005E16BE">
        <w:rPr>
          <w:rStyle w:val="Hiperhivatkozs"/>
          <w:color w:val="000000" w:themeColor="text1"/>
          <w:u w:val="none"/>
        </w:rPr>
        <w:t>, de megoldod.</w:t>
      </w:r>
      <w:r w:rsidR="00CB4734">
        <w:rPr>
          <w:rStyle w:val="Hiperhivatkozs"/>
          <w:color w:val="000000" w:themeColor="text1"/>
          <w:u w:val="none"/>
        </w:rPr>
        <w:t xml:space="preserve"> Ha nem jutsz dűlőre</w:t>
      </w:r>
      <w:r w:rsidR="002C4FF7">
        <w:rPr>
          <w:rStyle w:val="Hiperhivatkozs"/>
          <w:color w:val="000000" w:themeColor="text1"/>
          <w:u w:val="none"/>
        </w:rPr>
        <w:t xml:space="preserve">, akkor </w:t>
      </w:r>
      <w:r w:rsidR="00CB4734">
        <w:rPr>
          <w:rStyle w:val="Hiperhivatkozs"/>
          <w:color w:val="000000" w:themeColor="text1"/>
          <w:u w:val="none"/>
        </w:rPr>
        <w:t>olvasd el, amit fent elkerültünk.</w:t>
      </w:r>
      <w:r w:rsidR="00521A52">
        <w:rPr>
          <w:rStyle w:val="Hiperhivatkozs"/>
          <w:color w:val="000000" w:themeColor="text1"/>
          <w:u w:val="none"/>
        </w:rPr>
        <w:t xml:space="preserve"> A beállításokat ellenőrizheted, erre maga a Skype ajánlkozik.</w:t>
      </w:r>
    </w:p>
    <w:p w:rsidR="005E16BE" w:rsidRDefault="005E16BE">
      <w:pPr>
        <w:rPr>
          <w:rStyle w:val="Hiperhivatkozs"/>
          <w:color w:val="000000" w:themeColor="text1"/>
          <w:u w:val="none"/>
        </w:rPr>
      </w:pPr>
    </w:p>
    <w:p w:rsidR="005E16BE" w:rsidRDefault="005E16BE">
      <w:pPr>
        <w:rPr>
          <w:rStyle w:val="Hiperhivatkozs"/>
          <w:b/>
          <w:bCs/>
          <w:color w:val="000000" w:themeColor="text1"/>
          <w:u w:val="none"/>
        </w:rPr>
      </w:pPr>
      <w:r w:rsidRPr="00CB4734">
        <w:rPr>
          <w:rStyle w:val="Hiperhivatkozs"/>
          <w:b/>
          <w:bCs/>
          <w:color w:val="000000" w:themeColor="text1"/>
          <w:u w:val="none"/>
        </w:rPr>
        <w:t>Tételezzük fel, hogy már van fiókod és beléptél</w:t>
      </w:r>
      <w:r w:rsidR="00CB4734" w:rsidRPr="00CB4734">
        <w:rPr>
          <w:rStyle w:val="Hiperhivatkozs"/>
          <w:b/>
          <w:bCs/>
          <w:color w:val="000000" w:themeColor="text1"/>
          <w:u w:val="none"/>
        </w:rPr>
        <w:t>.</w:t>
      </w:r>
    </w:p>
    <w:p w:rsidR="00CB4734" w:rsidRDefault="00CB4734">
      <w:pPr>
        <w:rPr>
          <w:rStyle w:val="Hiperhivatkozs"/>
          <w:b/>
          <w:bCs/>
          <w:color w:val="000000" w:themeColor="text1"/>
          <w:u w:val="none"/>
        </w:rPr>
      </w:pPr>
    </w:p>
    <w:p w:rsidR="00CB4734" w:rsidRDefault="00CB4734" w:rsidP="00521A52">
      <w:pPr>
        <w:jc w:val="both"/>
        <w:rPr>
          <w:rStyle w:val="Hiperhivatkozs"/>
          <w:color w:val="000000" w:themeColor="text1"/>
          <w:u w:val="none"/>
        </w:rPr>
      </w:pPr>
      <w:r w:rsidRPr="00CB4734">
        <w:rPr>
          <w:rStyle w:val="Hiperhivatkozs"/>
          <w:color w:val="000000" w:themeColor="text1"/>
          <w:u w:val="none"/>
        </w:rPr>
        <w:t>1./ Ha korábban telepítetted</w:t>
      </w:r>
      <w:r w:rsidR="00521A52">
        <w:rPr>
          <w:rStyle w:val="Hiperhivatkozs"/>
          <w:color w:val="000000" w:themeColor="text1"/>
          <w:u w:val="none"/>
        </w:rPr>
        <w:t xml:space="preserve"> a Skype-ot</w:t>
      </w:r>
      <w:r w:rsidRPr="00CB4734">
        <w:rPr>
          <w:rStyle w:val="Hiperhivatkozs"/>
          <w:color w:val="000000" w:themeColor="text1"/>
          <w:u w:val="none"/>
        </w:rPr>
        <w:t xml:space="preserve">, akkor megnézed az éppen aktuális verziót </w:t>
      </w:r>
      <w:r w:rsidR="002C4FF7">
        <w:rPr>
          <w:rStyle w:val="Hiperhivatkozs"/>
          <w:color w:val="000000" w:themeColor="text1"/>
          <w:u w:val="none"/>
        </w:rPr>
        <w:t>{</w:t>
      </w:r>
      <w:r w:rsidRPr="00CB4734">
        <w:rPr>
          <w:rStyle w:val="Hiperhivatkozs"/>
          <w:color w:val="000000" w:themeColor="text1"/>
          <w:u w:val="none"/>
        </w:rPr>
        <w:t>Bal oldalt fent van három pont (Egyebek)</w:t>
      </w:r>
      <w:r w:rsidR="002C4FF7">
        <w:rPr>
          <w:rStyle w:val="Hiperhivatkozs"/>
          <w:color w:val="000000" w:themeColor="text1"/>
          <w:u w:val="none"/>
        </w:rPr>
        <w:t>}</w:t>
      </w:r>
      <w:r w:rsidRPr="00CB4734">
        <w:rPr>
          <w:rStyle w:val="Hiperhivatkozs"/>
          <w:color w:val="000000" w:themeColor="text1"/>
          <w:u w:val="none"/>
        </w:rPr>
        <w:t>, erre ráklikkelsz, s kiválasztod a</w:t>
      </w:r>
      <w:r>
        <w:rPr>
          <w:rStyle w:val="Hiperhivatkozs"/>
          <w:color w:val="000000" w:themeColor="text1"/>
          <w:u w:val="none"/>
        </w:rPr>
        <w:t xml:space="preserve"> bal egér gombbal a </w:t>
      </w:r>
      <w:r w:rsidRPr="00521A52">
        <w:rPr>
          <w:rStyle w:val="Hiperhivatkozs"/>
          <w:b/>
          <w:bCs/>
          <w:color w:val="000000" w:themeColor="text1"/>
          <w:u w:val="none"/>
        </w:rPr>
        <w:t>súgó és visszajelzés</w:t>
      </w:r>
      <w:r>
        <w:rPr>
          <w:rStyle w:val="Hiperhivatkozs"/>
          <w:color w:val="000000" w:themeColor="text1"/>
          <w:u w:val="none"/>
        </w:rPr>
        <w:t xml:space="preserve"> menüt. Ha ott </w:t>
      </w:r>
      <w:r w:rsidR="002C4FF7">
        <w:rPr>
          <w:rStyle w:val="Hiperhivatkozs"/>
          <w:color w:val="000000" w:themeColor="text1"/>
          <w:u w:val="none"/>
        </w:rPr>
        <w:t xml:space="preserve">verzióként </w:t>
      </w:r>
      <w:r>
        <w:rPr>
          <w:rStyle w:val="Hiperhivatkozs"/>
          <w:color w:val="000000" w:themeColor="text1"/>
          <w:u w:val="none"/>
        </w:rPr>
        <w:t xml:space="preserve">a 8.58.0.98 </w:t>
      </w:r>
      <w:r w:rsidR="002C4FF7">
        <w:rPr>
          <w:rStyle w:val="Hiperhivatkozs"/>
          <w:color w:val="000000" w:themeColor="text1"/>
          <w:u w:val="none"/>
        </w:rPr>
        <w:t xml:space="preserve">(2020.04.03-án jegyeztem ezt fel), vagy frissebb </w:t>
      </w:r>
      <w:r>
        <w:rPr>
          <w:rStyle w:val="Hiperhivatkozs"/>
          <w:color w:val="000000" w:themeColor="text1"/>
          <w:u w:val="none"/>
        </w:rPr>
        <w:t xml:space="preserve">szerepel, akkor a </w:t>
      </w:r>
      <w:r w:rsidR="002C4FF7">
        <w:rPr>
          <w:rStyle w:val="Hiperhivatkozs"/>
          <w:color w:val="000000" w:themeColor="text1"/>
          <w:u w:val="none"/>
        </w:rPr>
        <w:t xml:space="preserve">rendben van. </w:t>
      </w:r>
      <w:r>
        <w:rPr>
          <w:rStyle w:val="Hiperhivatkozs"/>
          <w:color w:val="000000" w:themeColor="text1"/>
          <w:u w:val="none"/>
        </w:rPr>
        <w:t xml:space="preserve"> Ha kisebb számot látsz, akkor letöltöd a fentiek szerint.</w:t>
      </w:r>
    </w:p>
    <w:p w:rsidR="00CB4734" w:rsidRDefault="00CB4734">
      <w:pPr>
        <w:rPr>
          <w:rStyle w:val="Hiperhivatkozs"/>
          <w:color w:val="000000" w:themeColor="text1"/>
          <w:u w:val="none"/>
        </w:rPr>
      </w:pPr>
    </w:p>
    <w:p w:rsidR="00CB4734" w:rsidRDefault="00CB4734">
      <w:pPr>
        <w:rPr>
          <w:rStyle w:val="Hiperhivatkozs"/>
          <w:color w:val="000000" w:themeColor="text1"/>
          <w:u w:val="none"/>
        </w:rPr>
      </w:pPr>
      <w:r>
        <w:rPr>
          <w:rStyle w:val="Hiperhivatkozs"/>
          <w:color w:val="000000" w:themeColor="text1"/>
          <w:u w:val="none"/>
        </w:rPr>
        <w:t xml:space="preserve">2./ A partnereket fel kell venned, értelemszerűen az </w:t>
      </w:r>
      <w:r w:rsidRPr="00C447B0">
        <w:rPr>
          <w:rStyle w:val="Hiperhivatkozs"/>
          <w:b/>
          <w:bCs/>
          <w:color w:val="000000" w:themeColor="text1"/>
          <w:u w:val="none"/>
        </w:rPr>
        <w:t>új partner</w:t>
      </w:r>
      <w:r>
        <w:rPr>
          <w:rStyle w:val="Hiperhivatkozs"/>
          <w:color w:val="000000" w:themeColor="text1"/>
          <w:u w:val="none"/>
        </w:rPr>
        <w:t xml:space="preserve"> neve alatt.</w:t>
      </w:r>
      <w:r w:rsidR="00521A52">
        <w:rPr>
          <w:rStyle w:val="Hiperhivatkozs"/>
          <w:color w:val="000000" w:themeColor="text1"/>
          <w:u w:val="none"/>
        </w:rPr>
        <w:t xml:space="preserve"> </w:t>
      </w:r>
    </w:p>
    <w:p w:rsidR="00CB4734" w:rsidRDefault="00CB4734">
      <w:pPr>
        <w:rPr>
          <w:rStyle w:val="Hiperhivatkozs"/>
          <w:color w:val="000000" w:themeColor="text1"/>
          <w:u w:val="none"/>
        </w:rPr>
      </w:pPr>
    </w:p>
    <w:p w:rsidR="00CB4734" w:rsidRDefault="00CB4734">
      <w:pPr>
        <w:rPr>
          <w:rStyle w:val="Hiperhivatkozs"/>
          <w:color w:val="000000" w:themeColor="text1"/>
          <w:u w:val="none"/>
        </w:rPr>
      </w:pPr>
      <w:r>
        <w:rPr>
          <w:rStyle w:val="Hiperhivatkozs"/>
          <w:color w:val="000000" w:themeColor="text1"/>
          <w:u w:val="none"/>
        </w:rPr>
        <w:t>3./ Feltételezem, hogy sikerült valakit felvenned.</w:t>
      </w:r>
      <w:r w:rsidR="00C3456B">
        <w:rPr>
          <w:rStyle w:val="Hiperhivatkozs"/>
          <w:color w:val="000000" w:themeColor="text1"/>
          <w:u w:val="none"/>
        </w:rPr>
        <w:t xml:space="preserve"> Kiválasztod a felhívandó személyt, majd a video hívásmódot alkalmazod, s ráklikkelsz a video</w:t>
      </w:r>
      <w:r w:rsidR="00B622D8">
        <w:rPr>
          <w:rStyle w:val="Hiperhivatkozs"/>
          <w:color w:val="000000" w:themeColor="text1"/>
          <w:u w:val="none"/>
        </w:rPr>
        <w:t xml:space="preserve"> kapcsolatra</w:t>
      </w:r>
      <w:r w:rsidR="00C447B0">
        <w:rPr>
          <w:rStyle w:val="Hiperhivatkozs"/>
          <w:color w:val="000000" w:themeColor="text1"/>
          <w:u w:val="none"/>
        </w:rPr>
        <w:t xml:space="preserve"> az alábbi kép szerint:</w:t>
      </w:r>
    </w:p>
    <w:p w:rsidR="00C3456B" w:rsidRDefault="00C3456B">
      <w:pPr>
        <w:rPr>
          <w:rStyle w:val="Hiperhivatkozs"/>
          <w:color w:val="000000" w:themeColor="text1"/>
          <w:u w:val="none"/>
        </w:rPr>
      </w:pPr>
    </w:p>
    <w:p w:rsidR="00C3456B" w:rsidRPr="00CB4734" w:rsidRDefault="00C3456B">
      <w:pPr>
        <w:rPr>
          <w:rStyle w:val="Hiperhivatkozs"/>
          <w:color w:val="000000" w:themeColor="text1"/>
          <w:u w:val="none"/>
        </w:rPr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-213995</wp:posOffset>
                </wp:positionV>
                <wp:extent cx="927735" cy="466725"/>
                <wp:effectExtent l="38100" t="57150" r="5715" b="47625"/>
                <wp:wrapNone/>
                <wp:docPr id="6" name="Szabadkéz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927735" cy="4667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23DFD5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zabadkéz 6" o:spid="_x0000_s1026" type="#_x0000_t75" style="position:absolute;margin-left:326pt;margin-top:-17.55pt;width:74.45pt;height:3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">
                <v:imagedata r:id="rId7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9DBEBDD" wp14:editId="0F3176E3">
            <wp:extent cx="5760720" cy="323913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734" w:rsidRPr="00CB4734" w:rsidRDefault="00CB4734">
      <w:pPr>
        <w:rPr>
          <w:rStyle w:val="Hiperhivatkozs"/>
          <w:color w:val="000000" w:themeColor="text1"/>
          <w:u w:val="none"/>
        </w:rPr>
      </w:pPr>
    </w:p>
    <w:p w:rsidR="00CB4734" w:rsidRPr="005E16BE" w:rsidRDefault="00CB4734">
      <w:pPr>
        <w:rPr>
          <w:rStyle w:val="Hiperhivatkozs"/>
          <w:color w:val="000000" w:themeColor="text1"/>
          <w:u w:val="none"/>
        </w:rPr>
      </w:pPr>
    </w:p>
    <w:p w:rsidR="005E16BE" w:rsidRDefault="00B622D8" w:rsidP="00C447B0">
      <w:pPr>
        <w:jc w:val="both"/>
        <w:rPr>
          <w:color w:val="000000" w:themeColor="text1"/>
        </w:rPr>
      </w:pPr>
      <w:r>
        <w:rPr>
          <w:color w:val="000000" w:themeColor="text1"/>
        </w:rPr>
        <w:t>Ezután a hívott partner</w:t>
      </w:r>
      <w:r w:rsidR="00521A52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521A52">
        <w:rPr>
          <w:color w:val="000000" w:themeColor="text1"/>
        </w:rPr>
        <w:t>ha gépközelben van, bejelentkezik ugyancsak video módban</w:t>
      </w:r>
      <w:r>
        <w:rPr>
          <w:color w:val="000000" w:themeColor="text1"/>
        </w:rPr>
        <w:t xml:space="preserve">. </w:t>
      </w:r>
      <w:r w:rsidR="00521A52">
        <w:rPr>
          <w:color w:val="000000" w:themeColor="text1"/>
        </w:rPr>
        <w:t xml:space="preserve">Legegyszerűbb, ha keresel magadnak egy rokont, kollégát, aki ugyanúgy ezzel próbálkozik. </w:t>
      </w:r>
      <w:r>
        <w:rPr>
          <w:color w:val="000000" w:themeColor="text1"/>
        </w:rPr>
        <w:t>Remélhetőleg jó lesz a kép, ilyenkor kis képernyőben magadat látod, nagyobban a partnert, de ezt a későbbiekben átszabhatod.</w:t>
      </w:r>
      <w:r w:rsidR="00C447B0">
        <w:rPr>
          <w:color w:val="000000" w:themeColor="text1"/>
        </w:rPr>
        <w:t xml:space="preserve"> (A beállításokat a képernyőn található … pontokon keresztül éred el).</w:t>
      </w:r>
    </w:p>
    <w:p w:rsidR="002C4FF7" w:rsidRDefault="002C4FF7">
      <w:pPr>
        <w:rPr>
          <w:color w:val="000000" w:themeColor="text1"/>
        </w:rPr>
      </w:pPr>
    </w:p>
    <w:p w:rsidR="003A65DD" w:rsidRDefault="003A65DD">
      <w:pPr>
        <w:rPr>
          <w:color w:val="000000" w:themeColor="text1"/>
        </w:rPr>
      </w:pPr>
      <w:r>
        <w:rPr>
          <w:color w:val="000000" w:themeColor="text1"/>
        </w:rPr>
        <w:t xml:space="preserve">4./ A </w:t>
      </w:r>
      <w:r w:rsidRPr="00C447B0">
        <w:rPr>
          <w:b/>
          <w:bCs/>
          <w:color w:val="000000" w:themeColor="text1"/>
        </w:rPr>
        <w:t>kép rögzítését</w:t>
      </w:r>
      <w:r w:rsidR="00C447B0" w:rsidRPr="00C447B0">
        <w:rPr>
          <w:b/>
          <w:bCs/>
          <w:color w:val="000000" w:themeColor="text1"/>
        </w:rPr>
        <w:t xml:space="preserve"> (felvétel)</w:t>
      </w:r>
      <w:r>
        <w:rPr>
          <w:color w:val="000000" w:themeColor="text1"/>
        </w:rPr>
        <w:t xml:space="preserve"> a képernyő jobb oldalán alul lévő három ponton keresztül érheted </w:t>
      </w:r>
      <w:proofErr w:type="spellStart"/>
      <w:proofErr w:type="gramStart"/>
      <w:r>
        <w:rPr>
          <w:color w:val="000000" w:themeColor="text1"/>
        </w:rPr>
        <w:t>el:felvétel</w:t>
      </w:r>
      <w:proofErr w:type="spellEnd"/>
      <w:proofErr w:type="gramEnd"/>
      <w:r>
        <w:rPr>
          <w:color w:val="000000" w:themeColor="text1"/>
        </w:rPr>
        <w:t xml:space="preserve"> indítása. Elindítod.</w:t>
      </w:r>
    </w:p>
    <w:p w:rsidR="003A65DD" w:rsidRDefault="003A65DD">
      <w:pPr>
        <w:rPr>
          <w:color w:val="000000" w:themeColor="text1"/>
        </w:rPr>
      </w:pPr>
    </w:p>
    <w:p w:rsidR="003A65DD" w:rsidRDefault="003A65DD" w:rsidP="00C447B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5./ Ezt követően a másik felet megkéred, hogy mutassa fel </w:t>
      </w:r>
      <w:r w:rsidR="00C447B0">
        <w:rPr>
          <w:color w:val="000000" w:themeColor="text1"/>
        </w:rPr>
        <w:t xml:space="preserve">pl.: </w:t>
      </w:r>
      <w:r>
        <w:rPr>
          <w:color w:val="000000" w:themeColor="text1"/>
        </w:rPr>
        <w:t xml:space="preserve">az okmányait. Az illetőnek addig kell matatnia az igazolványaival, amíg te jól látod, el tudod olvasni, </w:t>
      </w:r>
      <w:r w:rsidR="00C447B0">
        <w:rPr>
          <w:color w:val="000000" w:themeColor="text1"/>
        </w:rPr>
        <w:t xml:space="preserve">a kamera pedig </w:t>
      </w:r>
      <w:proofErr w:type="gramStart"/>
      <w:r w:rsidR="00C447B0">
        <w:rPr>
          <w:color w:val="000000" w:themeColor="text1"/>
        </w:rPr>
        <w:t>felveszi,</w:t>
      </w:r>
      <w:proofErr w:type="gramEnd"/>
      <w:r w:rsidR="00C447B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stb. Ezután nyilatkozzék a </w:t>
      </w:r>
      <w:proofErr w:type="spellStart"/>
      <w:r>
        <w:rPr>
          <w:color w:val="000000" w:themeColor="text1"/>
        </w:rPr>
        <w:t>távelőttemezés</w:t>
      </w:r>
      <w:proofErr w:type="spellEnd"/>
      <w:r>
        <w:rPr>
          <w:color w:val="000000" w:themeColor="text1"/>
        </w:rPr>
        <w:t xml:space="preserve"> szabályai szerint, amit mellékeltem.</w:t>
      </w:r>
      <w:r w:rsidR="00C447B0">
        <w:rPr>
          <w:color w:val="000000" w:themeColor="text1"/>
        </w:rPr>
        <w:t xml:space="preserve"> </w:t>
      </w:r>
      <w:r w:rsidR="00EC4521">
        <w:rPr>
          <w:color w:val="000000" w:themeColor="text1"/>
        </w:rPr>
        <w:t>Ha az azonosítás sikerült,</w:t>
      </w:r>
      <w:r w:rsidR="00C447B0">
        <w:rPr>
          <w:color w:val="000000" w:themeColor="text1"/>
        </w:rPr>
        <w:t xml:space="preserve"> </w:t>
      </w:r>
      <w:r w:rsidR="00EC4521">
        <w:rPr>
          <w:color w:val="000000" w:themeColor="text1"/>
        </w:rPr>
        <w:t>akkor lépsz tovább.</w:t>
      </w:r>
    </w:p>
    <w:p w:rsidR="003A65DD" w:rsidRDefault="003A65DD">
      <w:pPr>
        <w:rPr>
          <w:color w:val="000000" w:themeColor="text1"/>
        </w:rPr>
      </w:pPr>
    </w:p>
    <w:p w:rsidR="003A65DD" w:rsidRDefault="003A65DD" w:rsidP="00C447B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6./ Ha kinyilatkoztatta, hogy a szerződést elolvasta, tartalmával egyetért és tudja azt, hogy </w:t>
      </w:r>
      <w:proofErr w:type="spellStart"/>
      <w:r>
        <w:rPr>
          <w:color w:val="000000" w:themeColor="text1"/>
        </w:rPr>
        <w:t>távelőttemezéssel</w:t>
      </w:r>
      <w:proofErr w:type="spellEnd"/>
      <w:r>
        <w:rPr>
          <w:color w:val="000000" w:themeColor="text1"/>
        </w:rPr>
        <w:t xml:space="preserve"> fogja aláírni a szerződést, akkor írja alá ugyanúgy, mintha </w:t>
      </w:r>
      <w:proofErr w:type="spellStart"/>
      <w:r>
        <w:rPr>
          <w:color w:val="000000" w:themeColor="text1"/>
        </w:rPr>
        <w:t>előtted</w:t>
      </w:r>
      <w:proofErr w:type="spellEnd"/>
      <w:r>
        <w:rPr>
          <w:color w:val="000000" w:themeColor="text1"/>
        </w:rPr>
        <w:t xml:space="preserve"> írt volna alá.</w:t>
      </w:r>
    </w:p>
    <w:p w:rsidR="003A65DD" w:rsidRDefault="003A65DD">
      <w:pPr>
        <w:rPr>
          <w:color w:val="000000" w:themeColor="text1"/>
        </w:rPr>
      </w:pPr>
    </w:p>
    <w:p w:rsidR="003A65DD" w:rsidRDefault="003A65DD" w:rsidP="00C447B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7./ Ha a művelettel végeztetek, akkor a jobb alsó sarokban lévő három pontra klikkelve </w:t>
      </w:r>
      <w:r w:rsidRPr="00C447B0">
        <w:rPr>
          <w:b/>
          <w:bCs/>
          <w:color w:val="000000" w:themeColor="text1"/>
        </w:rPr>
        <w:t>leállíthatod a felvételt</w:t>
      </w:r>
      <w:r>
        <w:rPr>
          <w:color w:val="000000" w:themeColor="text1"/>
        </w:rPr>
        <w:t>. A gép elmenti valahová, de a mentés másként paranccsal, ami ugyanott található, mint a felvétel leállítása, oda teszed, ahová akarod a felvételt</w:t>
      </w:r>
      <w:r w:rsidR="00C447B0">
        <w:rPr>
          <w:color w:val="000000" w:themeColor="text1"/>
        </w:rPr>
        <w:t xml:space="preserve"> (</w:t>
      </w:r>
      <w:r w:rsidR="00C447B0" w:rsidRPr="00C447B0">
        <w:rPr>
          <w:b/>
          <w:bCs/>
          <w:color w:val="000000" w:themeColor="text1"/>
        </w:rPr>
        <w:t>mentés másként</w:t>
      </w:r>
      <w:r w:rsidR="00C447B0">
        <w:rPr>
          <w:color w:val="000000" w:themeColor="text1"/>
        </w:rPr>
        <w:t>)</w:t>
      </w:r>
      <w:r>
        <w:rPr>
          <w:color w:val="000000" w:themeColor="text1"/>
        </w:rPr>
        <w:t>. Ha elmentetted az általad kijelölt helyre, akkor nézd meg, hogy rendben van-e a felvétel. Ha nem, akkor kezdheted az egészet elölről.</w:t>
      </w:r>
    </w:p>
    <w:p w:rsidR="003A65DD" w:rsidRDefault="003A65DD">
      <w:pPr>
        <w:rPr>
          <w:color w:val="000000" w:themeColor="text1"/>
        </w:rPr>
      </w:pPr>
    </w:p>
    <w:p w:rsidR="003A65DD" w:rsidRDefault="003A65DD" w:rsidP="00C447B0">
      <w:pPr>
        <w:jc w:val="both"/>
        <w:rPr>
          <w:color w:val="000000" w:themeColor="text1"/>
        </w:rPr>
      </w:pPr>
      <w:r>
        <w:rPr>
          <w:color w:val="000000" w:themeColor="text1"/>
        </w:rPr>
        <w:t>8./ Ha sikerült, akkor tedd be az E-</w:t>
      </w:r>
      <w:proofErr w:type="spellStart"/>
      <w:r>
        <w:rPr>
          <w:color w:val="000000" w:themeColor="text1"/>
        </w:rPr>
        <w:t>szigno</w:t>
      </w:r>
      <w:proofErr w:type="spellEnd"/>
      <w:r w:rsidR="00C447B0">
        <w:rPr>
          <w:color w:val="000000" w:themeColor="text1"/>
        </w:rPr>
        <w:t xml:space="preserve"> </w:t>
      </w:r>
      <w:r w:rsidR="00C447B0" w:rsidRPr="00C447B0">
        <w:rPr>
          <w:b/>
          <w:bCs/>
          <w:color w:val="000000" w:themeColor="text1"/>
        </w:rPr>
        <w:t>Alapértelmezett aktájába</w:t>
      </w:r>
      <w:r>
        <w:rPr>
          <w:color w:val="000000" w:themeColor="text1"/>
        </w:rPr>
        <w:t xml:space="preserve"> és írd alá</w:t>
      </w:r>
      <w:r w:rsidR="00C447B0">
        <w:rPr>
          <w:color w:val="000000" w:themeColor="text1"/>
        </w:rPr>
        <w:t xml:space="preserve"> mintha cégeljárásban lennél</w:t>
      </w:r>
      <w:r>
        <w:rPr>
          <w:color w:val="000000" w:themeColor="text1"/>
        </w:rPr>
        <w:t xml:space="preserve"> a videofelvételt</w:t>
      </w:r>
      <w:r w:rsidR="00C447B0">
        <w:rPr>
          <w:color w:val="000000" w:themeColor="text1"/>
        </w:rPr>
        <w:t xml:space="preserve"> </w:t>
      </w:r>
      <w:r>
        <w:rPr>
          <w:color w:val="000000" w:themeColor="text1"/>
        </w:rPr>
        <w:t>és mentsd el elévülési idő lejártáig</w:t>
      </w:r>
      <w:r w:rsidR="00C447B0">
        <w:rPr>
          <w:color w:val="000000" w:themeColor="text1"/>
        </w:rPr>
        <w:t xml:space="preserve"> oda, ahol a szerződésd is található</w:t>
      </w:r>
      <w:r>
        <w:rPr>
          <w:color w:val="000000" w:themeColor="text1"/>
        </w:rPr>
        <w:t>.</w:t>
      </w:r>
      <w:r w:rsidR="00C447B0">
        <w:rPr>
          <w:color w:val="000000" w:themeColor="text1"/>
        </w:rPr>
        <w:t xml:space="preserve"> </w:t>
      </w:r>
    </w:p>
    <w:p w:rsidR="003A65DD" w:rsidRDefault="003A65DD">
      <w:pPr>
        <w:rPr>
          <w:color w:val="000000" w:themeColor="text1"/>
        </w:rPr>
      </w:pPr>
    </w:p>
    <w:p w:rsidR="00AE1C42" w:rsidRDefault="00AE1C42">
      <w:pPr>
        <w:rPr>
          <w:color w:val="000000" w:themeColor="text1"/>
        </w:rPr>
      </w:pPr>
    </w:p>
    <w:p w:rsidR="00AE1C42" w:rsidRDefault="00AE1C42">
      <w:pPr>
        <w:rPr>
          <w:color w:val="000000" w:themeColor="text1"/>
        </w:rPr>
      </w:pPr>
      <w:bookmarkStart w:id="0" w:name="_GoBack"/>
      <w:bookmarkEnd w:id="0"/>
    </w:p>
    <w:p w:rsidR="00197795" w:rsidRDefault="00197795" w:rsidP="00197795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9./ Felmerült egy kérdés, hogy mit kell követnie az ügyvédnek az </w:t>
      </w:r>
      <w:proofErr w:type="spellStart"/>
      <w:r>
        <w:rPr>
          <w:color w:val="000000" w:themeColor="text1"/>
        </w:rPr>
        <w:t>INYtv</w:t>
      </w:r>
      <w:proofErr w:type="spellEnd"/>
      <w:r>
        <w:rPr>
          <w:color w:val="000000" w:themeColor="text1"/>
        </w:rPr>
        <w:t xml:space="preserve">-t, </w:t>
      </w:r>
      <w:proofErr w:type="gramStart"/>
      <w:r>
        <w:rPr>
          <w:color w:val="000000" w:themeColor="text1"/>
        </w:rPr>
        <w:t>vagy  az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Üttv</w:t>
      </w:r>
      <w:proofErr w:type="spellEnd"/>
      <w:r>
        <w:rPr>
          <w:color w:val="000000" w:themeColor="text1"/>
        </w:rPr>
        <w:t>-t.</w:t>
      </w:r>
    </w:p>
    <w:p w:rsidR="00197795" w:rsidRDefault="00197795" w:rsidP="00197795">
      <w:pPr>
        <w:rPr>
          <w:color w:val="000000" w:themeColor="text1"/>
        </w:rPr>
      </w:pPr>
    </w:p>
    <w:p w:rsidR="00197795" w:rsidRDefault="00197795" w:rsidP="00AE1C42">
      <w:pPr>
        <w:jc w:val="both"/>
        <w:rPr>
          <w:i/>
          <w:iCs/>
        </w:rPr>
      </w:pPr>
      <w:r>
        <w:t xml:space="preserve">Az </w:t>
      </w:r>
      <w:proofErr w:type="spellStart"/>
      <w:r>
        <w:t>Inytv</w:t>
      </w:r>
      <w:proofErr w:type="spellEnd"/>
      <w:r>
        <w:t xml:space="preserve">. 35. </w:t>
      </w:r>
      <w:proofErr w:type="gramStart"/>
      <w:r>
        <w:t>§  (</w:t>
      </w:r>
      <w:proofErr w:type="gramEnd"/>
      <w:r>
        <w:t xml:space="preserve">1) bekezdése szerint </w:t>
      </w:r>
      <w:r>
        <w:rPr>
          <w:i/>
          <w:iCs/>
        </w:rPr>
        <w:t>“</w:t>
      </w:r>
      <w:r>
        <w:rPr>
          <w:b/>
          <w:bCs/>
          <w:i/>
          <w:iCs/>
          <w:u w:val="single"/>
        </w:rPr>
        <w:t>Ha a magánokiratot külföldön állították ki</w:t>
      </w:r>
      <w:r>
        <w:rPr>
          <w:i/>
          <w:iCs/>
        </w:rPr>
        <w:t xml:space="preserve">, a (2) és (3) bekezdésben megjelölt esetek kivételével, továbbá ha törvény eltérően nem rendelkezik, a nyilatkozattevő aláírását (kézjegyét) a </w:t>
      </w:r>
      <w:r>
        <w:rPr>
          <w:b/>
          <w:bCs/>
          <w:i/>
          <w:iCs/>
        </w:rPr>
        <w:t xml:space="preserve">magyar külképviseleti hatósággal kell </w:t>
      </w:r>
      <w:proofErr w:type="spellStart"/>
      <w:r>
        <w:rPr>
          <w:b/>
          <w:bCs/>
          <w:i/>
          <w:iCs/>
        </w:rPr>
        <w:t>hitelesíttetni</w:t>
      </w:r>
      <w:proofErr w:type="spellEnd"/>
      <w:r>
        <w:rPr>
          <w:i/>
          <w:iCs/>
        </w:rPr>
        <w:t xml:space="preserve">, illetőleg az aláírás (kézjegy) hitelesítésére jogosult külföldi szerv által történt hitelesítést kell a magyar külképviseleti hatósággal </w:t>
      </w:r>
      <w:proofErr w:type="spellStart"/>
      <w:r>
        <w:rPr>
          <w:i/>
          <w:iCs/>
        </w:rPr>
        <w:t>hitelesíttetni</w:t>
      </w:r>
      <w:proofErr w:type="spellEnd"/>
      <w:r>
        <w:rPr>
          <w:i/>
          <w:iCs/>
        </w:rPr>
        <w:t xml:space="preserve"> (diplomáciai hitelesítés, illetve felülhitelesítés). Ahol magyar külképviseleti hatóság nem működik, az aláírást (kézjegyet) a magyar állam érdekeit képviselő állam külképviseleti hatóságával kell </w:t>
      </w:r>
      <w:proofErr w:type="spellStart"/>
      <w:r>
        <w:rPr>
          <w:i/>
          <w:iCs/>
        </w:rPr>
        <w:t>hitelesíttetni</w:t>
      </w:r>
      <w:proofErr w:type="spellEnd"/>
      <w:r>
        <w:rPr>
          <w:i/>
          <w:iCs/>
        </w:rPr>
        <w:t>.”</w:t>
      </w:r>
    </w:p>
    <w:p w:rsidR="00197795" w:rsidRDefault="00197795" w:rsidP="00197795">
      <w:pPr>
        <w:rPr>
          <w:i/>
          <w:iCs/>
        </w:rPr>
      </w:pPr>
    </w:p>
    <w:p w:rsidR="00197795" w:rsidRPr="00197795" w:rsidRDefault="00197795" w:rsidP="00197795">
      <w:pPr>
        <w:rPr>
          <w:b/>
          <w:bCs/>
          <w:i/>
          <w:iCs/>
        </w:rPr>
      </w:pPr>
      <w:r w:rsidRPr="00197795">
        <w:rPr>
          <w:b/>
          <w:bCs/>
          <w:i/>
          <w:iCs/>
        </w:rPr>
        <w:t>Dr. Baranyi Bertold a Magyar Ügyvédi Kamara titkárának álláspontja szerint:</w:t>
      </w:r>
    </w:p>
    <w:p w:rsidR="00197795" w:rsidRDefault="00197795" w:rsidP="00AE1C42">
      <w:pPr>
        <w:pStyle w:val="NormlWeb"/>
        <w:jc w:val="both"/>
      </w:pPr>
      <w:r>
        <w:t xml:space="preserve">A helyes értelmezés álláspontom szerint az, hogy az </w:t>
      </w:r>
      <w:proofErr w:type="spellStart"/>
      <w:r>
        <w:t>Inytv</w:t>
      </w:r>
      <w:proofErr w:type="spellEnd"/>
      <w:r>
        <w:t xml:space="preserve">. 35. § (1) bekezdése csak törvény eltérő rendelkezése esetén alkalmazható (ahogy azt a szabály maga is rögzíti). Ilyen eltérő rendelkezés az </w:t>
      </w:r>
      <w:proofErr w:type="spellStart"/>
      <w:r>
        <w:t>Üttv</w:t>
      </w:r>
      <w:proofErr w:type="spellEnd"/>
      <w:r>
        <w:t xml:space="preserve">. 44. § (7) bekezdése, mely szerint az ügyvéd által ellenjegyzett, de a felek által külföldön aláírt okirat teljes bizonyító </w:t>
      </w:r>
      <w:proofErr w:type="spellStart"/>
      <w:r>
        <w:t>erejéhez</w:t>
      </w:r>
      <w:proofErr w:type="spellEnd"/>
      <w:r>
        <w:t xml:space="preserve"> diplomáciai hitelesítés vagy felülhitelesítés, illetve </w:t>
      </w:r>
      <w:proofErr w:type="spellStart"/>
      <w:r>
        <w:t>Apostille</w:t>
      </w:r>
      <w:proofErr w:type="spellEnd"/>
      <w:r>
        <w:t xml:space="preserve"> tanúsítvány nem szükséges. A jelen állásfoglalás semmiféle kötelező erővel nem rendelkezik, arra ilyenként hivatkozni nem lehet.</w:t>
      </w:r>
    </w:p>
    <w:p w:rsidR="00197795" w:rsidRDefault="00197795" w:rsidP="00C447B0">
      <w:pPr>
        <w:jc w:val="both"/>
      </w:pPr>
      <w:r w:rsidRPr="00197795">
        <w:rPr>
          <w:color w:val="000000" w:themeColor="text1"/>
        </w:rPr>
        <w:t>10./</w:t>
      </w:r>
      <w:r>
        <w:rPr>
          <w:color w:val="000000" w:themeColor="text1"/>
        </w:rPr>
        <w:t xml:space="preserve"> </w:t>
      </w:r>
      <w:r>
        <w:t xml:space="preserve">Ennek a kérdésnek az egyeztetése most folyik a </w:t>
      </w:r>
      <w:r w:rsidR="00C447B0">
        <w:t xml:space="preserve">kormányzati szervekkel, de Budapesten és Pest megyében egységes gyakorlat szerint az </w:t>
      </w:r>
      <w:proofErr w:type="spellStart"/>
      <w:r w:rsidR="00C447B0">
        <w:t>Üttv</w:t>
      </w:r>
      <w:proofErr w:type="spellEnd"/>
      <w:r w:rsidR="00C447B0">
        <w:t xml:space="preserve">. </w:t>
      </w:r>
      <w:proofErr w:type="gramStart"/>
      <w:r w:rsidR="00C447B0">
        <w:t xml:space="preserve">irányadó </w:t>
      </w:r>
      <w:r>
        <w:t>.</w:t>
      </w:r>
      <w:proofErr w:type="gramEnd"/>
      <w:r>
        <w:t xml:space="preserve"> Úgy véljük, hogy dr. Baranyi Bertold álláspontja helytálló</w:t>
      </w:r>
      <w:r w:rsidR="00EC4521">
        <w:t xml:space="preserve">, ezt az álláspontot kell képviselnünk akkor is, ha bárki nem szokott volna hozzá. Mi több, a szerződésbe is beleírnám az </w:t>
      </w:r>
      <w:proofErr w:type="spellStart"/>
      <w:r w:rsidR="00EC4521">
        <w:t>Inytv</w:t>
      </w:r>
      <w:proofErr w:type="spellEnd"/>
      <w:r w:rsidR="00EC4521">
        <w:t xml:space="preserve">-re és az </w:t>
      </w:r>
      <w:proofErr w:type="spellStart"/>
      <w:r w:rsidR="00EC4521">
        <w:t>Üttv</w:t>
      </w:r>
      <w:proofErr w:type="spellEnd"/>
      <w:r w:rsidR="00EC4521">
        <w:t>-re utalást.</w:t>
      </w:r>
    </w:p>
    <w:p w:rsidR="00197795" w:rsidRDefault="00197795" w:rsidP="00197795"/>
    <w:p w:rsidR="00197795" w:rsidRDefault="00197795" w:rsidP="00C447B0">
      <w:pPr>
        <w:jc w:val="both"/>
      </w:pPr>
      <w:r>
        <w:t>11./ Ha a partner megküldi postán a szerződést, akkor jön az ügyvédi ellenjegyzés. Ennek mikéntjére a mellékelt fájlban írtak irányadók</w:t>
      </w:r>
    </w:p>
    <w:p w:rsidR="00C447B0" w:rsidRDefault="00C447B0" w:rsidP="00197795"/>
    <w:p w:rsidR="00197795" w:rsidRDefault="00EC4521" w:rsidP="00C447B0">
      <w:pPr>
        <w:jc w:val="both"/>
      </w:pPr>
      <w:r>
        <w:t>A fenti leírás remélhetőleg ad annyi gyakorlati ismeretet, hogy kisebb segítséggel úrr</w:t>
      </w:r>
      <w:r w:rsidR="00C447B0">
        <w:t>á</w:t>
      </w:r>
      <w:r>
        <w:t xml:space="preserve"> tudjatok lenni a problémán.</w:t>
      </w:r>
    </w:p>
    <w:p w:rsidR="00EC4521" w:rsidRDefault="00EC4521" w:rsidP="00197795"/>
    <w:p w:rsidR="00EC4521" w:rsidRDefault="00EC4521" w:rsidP="00EC4521">
      <w:pPr>
        <w:ind w:left="2832" w:firstLine="708"/>
      </w:pPr>
      <w:r>
        <w:t>Üdvözlettel:</w:t>
      </w:r>
    </w:p>
    <w:p w:rsidR="00EC4521" w:rsidRDefault="00EC4521" w:rsidP="00EC4521">
      <w:pPr>
        <w:ind w:left="2832" w:firstLine="708"/>
      </w:pPr>
    </w:p>
    <w:p w:rsidR="00EC4521" w:rsidRPr="00EE00F9" w:rsidRDefault="00EC4521" w:rsidP="00160A18">
      <w:pPr>
        <w:jc w:val="both"/>
        <w:rPr>
          <w:noProof/>
        </w:rPr>
      </w:pPr>
      <w:r>
        <w:tab/>
      </w:r>
      <w:r>
        <w:tab/>
        <w:t xml:space="preserve">                                                                      </w:t>
      </w:r>
      <w:r>
        <w:rPr>
          <w:noProof/>
        </w:rPr>
        <w:drawing>
          <wp:inline distT="0" distB="0" distL="0" distR="0">
            <wp:extent cx="1371600" cy="4572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21" w:rsidRDefault="00EC4521" w:rsidP="00EC4521">
      <w:pPr>
        <w:ind w:left="2832" w:firstLine="708"/>
      </w:pPr>
      <w:r>
        <w:t xml:space="preserve"> </w:t>
      </w:r>
    </w:p>
    <w:p w:rsidR="00EC4521" w:rsidRDefault="00EC4521" w:rsidP="00197795"/>
    <w:p w:rsidR="00EC4521" w:rsidRDefault="00EC4521" w:rsidP="00197795"/>
    <w:p w:rsidR="00197795" w:rsidRDefault="00197795" w:rsidP="00197795"/>
    <w:p w:rsidR="00197795" w:rsidRDefault="00197795" w:rsidP="00197795"/>
    <w:p w:rsidR="003A65DD" w:rsidRPr="005E16BE" w:rsidRDefault="003A65DD">
      <w:pPr>
        <w:rPr>
          <w:color w:val="000000" w:themeColor="text1"/>
        </w:rPr>
      </w:pPr>
    </w:p>
    <w:p w:rsidR="005E16BE" w:rsidRDefault="005E16BE"/>
    <w:p w:rsidR="005E16BE" w:rsidRDefault="005E16BE"/>
    <w:p w:rsidR="005E16BE" w:rsidRDefault="005E16BE"/>
    <w:p w:rsidR="005E16BE" w:rsidRDefault="005E16BE"/>
    <w:sectPr w:rsidR="005E1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BE"/>
    <w:rsid w:val="00005C19"/>
    <w:rsid w:val="00007CA1"/>
    <w:rsid w:val="00011141"/>
    <w:rsid w:val="00016F84"/>
    <w:rsid w:val="0004660A"/>
    <w:rsid w:val="00080C81"/>
    <w:rsid w:val="00082595"/>
    <w:rsid w:val="000916A2"/>
    <w:rsid w:val="00093256"/>
    <w:rsid w:val="000A6527"/>
    <w:rsid w:val="000C6D16"/>
    <w:rsid w:val="00114C9B"/>
    <w:rsid w:val="00115777"/>
    <w:rsid w:val="00117A72"/>
    <w:rsid w:val="0013203B"/>
    <w:rsid w:val="00151367"/>
    <w:rsid w:val="00166B68"/>
    <w:rsid w:val="00185A74"/>
    <w:rsid w:val="00197795"/>
    <w:rsid w:val="001C1219"/>
    <w:rsid w:val="001C19C2"/>
    <w:rsid w:val="002168DE"/>
    <w:rsid w:val="002227C0"/>
    <w:rsid w:val="00225305"/>
    <w:rsid w:val="00243CB1"/>
    <w:rsid w:val="002461FC"/>
    <w:rsid w:val="002466C1"/>
    <w:rsid w:val="00284942"/>
    <w:rsid w:val="0029620F"/>
    <w:rsid w:val="002C43B5"/>
    <w:rsid w:val="002C4FF7"/>
    <w:rsid w:val="002E7F2A"/>
    <w:rsid w:val="002F3662"/>
    <w:rsid w:val="00306702"/>
    <w:rsid w:val="0034504A"/>
    <w:rsid w:val="003462CE"/>
    <w:rsid w:val="003A65DD"/>
    <w:rsid w:val="003B39F4"/>
    <w:rsid w:val="003D30DB"/>
    <w:rsid w:val="003E4042"/>
    <w:rsid w:val="003E72B4"/>
    <w:rsid w:val="003F3D0E"/>
    <w:rsid w:val="00404BC6"/>
    <w:rsid w:val="0040562A"/>
    <w:rsid w:val="00430A5D"/>
    <w:rsid w:val="0043174F"/>
    <w:rsid w:val="004462EB"/>
    <w:rsid w:val="004568D9"/>
    <w:rsid w:val="00457320"/>
    <w:rsid w:val="00470974"/>
    <w:rsid w:val="00477A4B"/>
    <w:rsid w:val="0048115F"/>
    <w:rsid w:val="00481DD6"/>
    <w:rsid w:val="004A4F2C"/>
    <w:rsid w:val="004B688E"/>
    <w:rsid w:val="004C0562"/>
    <w:rsid w:val="004D69C9"/>
    <w:rsid w:val="004E21B0"/>
    <w:rsid w:val="004E38C9"/>
    <w:rsid w:val="00500AB0"/>
    <w:rsid w:val="00510995"/>
    <w:rsid w:val="00511E26"/>
    <w:rsid w:val="00517101"/>
    <w:rsid w:val="00521A52"/>
    <w:rsid w:val="00535B14"/>
    <w:rsid w:val="00585073"/>
    <w:rsid w:val="005D589C"/>
    <w:rsid w:val="005E16BE"/>
    <w:rsid w:val="005E2544"/>
    <w:rsid w:val="005E2CE2"/>
    <w:rsid w:val="005E66AA"/>
    <w:rsid w:val="005F115E"/>
    <w:rsid w:val="005F15AC"/>
    <w:rsid w:val="005F6229"/>
    <w:rsid w:val="00621581"/>
    <w:rsid w:val="006364F2"/>
    <w:rsid w:val="006367DF"/>
    <w:rsid w:val="00652D6C"/>
    <w:rsid w:val="00657B59"/>
    <w:rsid w:val="006A39EC"/>
    <w:rsid w:val="006A3C36"/>
    <w:rsid w:val="006A6483"/>
    <w:rsid w:val="006B2DD6"/>
    <w:rsid w:val="006D1B09"/>
    <w:rsid w:val="006F0112"/>
    <w:rsid w:val="007029E3"/>
    <w:rsid w:val="00722974"/>
    <w:rsid w:val="00730E17"/>
    <w:rsid w:val="00737646"/>
    <w:rsid w:val="007550F0"/>
    <w:rsid w:val="007B1992"/>
    <w:rsid w:val="007B48AD"/>
    <w:rsid w:val="007C1380"/>
    <w:rsid w:val="007E4E97"/>
    <w:rsid w:val="008072F6"/>
    <w:rsid w:val="00822772"/>
    <w:rsid w:val="00837230"/>
    <w:rsid w:val="00842B26"/>
    <w:rsid w:val="008501F7"/>
    <w:rsid w:val="00854B7E"/>
    <w:rsid w:val="008802A1"/>
    <w:rsid w:val="008B0928"/>
    <w:rsid w:val="008B54F1"/>
    <w:rsid w:val="008D2F61"/>
    <w:rsid w:val="008D4320"/>
    <w:rsid w:val="008E44AF"/>
    <w:rsid w:val="00913E29"/>
    <w:rsid w:val="00951D60"/>
    <w:rsid w:val="00974305"/>
    <w:rsid w:val="009818D6"/>
    <w:rsid w:val="009B190A"/>
    <w:rsid w:val="009C2FFB"/>
    <w:rsid w:val="009C3017"/>
    <w:rsid w:val="009D4D71"/>
    <w:rsid w:val="009E345B"/>
    <w:rsid w:val="00A142F8"/>
    <w:rsid w:val="00A276CC"/>
    <w:rsid w:val="00A3561C"/>
    <w:rsid w:val="00A4728D"/>
    <w:rsid w:val="00A6449D"/>
    <w:rsid w:val="00AA2928"/>
    <w:rsid w:val="00AB4A5D"/>
    <w:rsid w:val="00AD0EA0"/>
    <w:rsid w:val="00AE14FE"/>
    <w:rsid w:val="00AE1C42"/>
    <w:rsid w:val="00AF0A30"/>
    <w:rsid w:val="00AF499D"/>
    <w:rsid w:val="00AF61DA"/>
    <w:rsid w:val="00B06BA5"/>
    <w:rsid w:val="00B315C4"/>
    <w:rsid w:val="00B45961"/>
    <w:rsid w:val="00B622D8"/>
    <w:rsid w:val="00BA09CF"/>
    <w:rsid w:val="00BB490C"/>
    <w:rsid w:val="00BE48F1"/>
    <w:rsid w:val="00BF49C6"/>
    <w:rsid w:val="00C3456B"/>
    <w:rsid w:val="00C447B0"/>
    <w:rsid w:val="00C50C4D"/>
    <w:rsid w:val="00C515AC"/>
    <w:rsid w:val="00C70246"/>
    <w:rsid w:val="00C76A58"/>
    <w:rsid w:val="00C81C79"/>
    <w:rsid w:val="00CA2441"/>
    <w:rsid w:val="00CB4734"/>
    <w:rsid w:val="00CB550D"/>
    <w:rsid w:val="00CE560F"/>
    <w:rsid w:val="00D00D68"/>
    <w:rsid w:val="00D1058B"/>
    <w:rsid w:val="00D149AF"/>
    <w:rsid w:val="00D23233"/>
    <w:rsid w:val="00D45D96"/>
    <w:rsid w:val="00D513CF"/>
    <w:rsid w:val="00D60877"/>
    <w:rsid w:val="00D6405A"/>
    <w:rsid w:val="00D835D7"/>
    <w:rsid w:val="00DA0832"/>
    <w:rsid w:val="00DC6121"/>
    <w:rsid w:val="00DF545D"/>
    <w:rsid w:val="00DF73A8"/>
    <w:rsid w:val="00E14F20"/>
    <w:rsid w:val="00E21191"/>
    <w:rsid w:val="00E238B0"/>
    <w:rsid w:val="00E24550"/>
    <w:rsid w:val="00E35520"/>
    <w:rsid w:val="00E574D8"/>
    <w:rsid w:val="00EA060E"/>
    <w:rsid w:val="00EC4521"/>
    <w:rsid w:val="00EC546F"/>
    <w:rsid w:val="00F31A20"/>
    <w:rsid w:val="00F80B80"/>
    <w:rsid w:val="00F8450C"/>
    <w:rsid w:val="00F95EE3"/>
    <w:rsid w:val="00F97DDB"/>
    <w:rsid w:val="00FB5E58"/>
    <w:rsid w:val="00FD7ADA"/>
    <w:rsid w:val="00FE42B0"/>
    <w:rsid w:val="00FE54B3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4483"/>
  <w15:chartTrackingRefBased/>
  <w15:docId w15:val="{6A75DE6C-0F80-4029-9F66-5CD83022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ahoma"/>
        <w:sz w:val="24"/>
        <w:szCs w:val="18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E16BE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E16B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5E16BE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197795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hyperlink" Target="https://www.skype.com/hu/get-skyp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upport.skype.com/en/skype/all/" TargetMode="Externa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3T07:37:42.01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9,'0'0,"0"-1,0 1,0-1,1 1,-1-1,0 1,0 0,0-1,1 1,-1-1,0 1,1 0,-1-1,0 1,1 0,-1-1,0 1,1 0,-1 0,1-1,-1 1,1 0,-1 0,0 0,1 0,-1-1,1 1,-1 0,1 0,-1 0,1 0,-1 0,1 0,-1 0,1 0,-1 0,0 1,1-1,-1 0,1 0,-1 0,1 0,-1 1,1-1,-1 0,0 0,1 1,-1-1,0 0,1 1,-1-1,0 0,1 1,27 17,-26-17,185 122,25 1,-5-17,-63-35,180 76,-178-85,125 62,-212-98,54 34,9 3,2-4,76 22,-187-77,68 35,-58-27,1-1,1-2,9 3,-22-9,26 8,0 1,-1 1,32 19,-50-14,-14-8</inkml:trace>
  <inkml:trace contextRef="#ctx0" brushRef="#br0" timeOffset="1916.06">2561 1278,'-61'-1,"14"0,1 1,0 3,-40 7,49-4,21-4</inkml:trace>
  <inkml:trace contextRef="#ctx0" brushRef="#br0" timeOffset="4697.46">2485 1163,'-3'0,"-5"-3,0-4,-3-2,1-1,-1-4,-2-1,-2-2,-2 2,3 0,-1 0,3-2,4 3</inkml:trace>
</inkml:ink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4806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Fejér Megyei Ügyvédi Kamara</dc:creator>
  <cp:keywords/>
  <dc:description/>
  <cp:lastModifiedBy>Fejér Megyei Ügyvédi Kamara</cp:lastModifiedBy>
  <cp:revision>3</cp:revision>
  <dcterms:created xsi:type="dcterms:W3CDTF">2020-04-05T08:22:00Z</dcterms:created>
  <dcterms:modified xsi:type="dcterms:W3CDTF">2020-04-05T08:23:00Z</dcterms:modified>
</cp:coreProperties>
</file>