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FE" w:rsidRPr="003E3EFE" w:rsidRDefault="003E3EFE" w:rsidP="003E3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</w:pPr>
      <w:r w:rsidRPr="003E3EFE">
        <w:rPr>
          <w:rFonts w:ascii="Times New Roman" w:eastAsia="Times New Roman" w:hAnsi="Times New Roman" w:cs="Times New Roman"/>
          <w:b/>
          <w:bCs/>
          <w:sz w:val="24"/>
          <w:szCs w:val="24"/>
          <w:lang w:eastAsia="hu-HU" w:bidi="ar-SA"/>
        </w:rPr>
        <w:t>2022. március 1-től</w:t>
      </w:r>
      <w:r w:rsidRPr="003E3EFE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 xml:space="preserve"> a </w:t>
      </w:r>
      <w:r w:rsidRPr="003E3E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 w:bidi="ar-SA"/>
        </w:rPr>
        <w:t>Fővárosi Ítélőtábla</w:t>
      </w:r>
      <w:r w:rsidRPr="003E3EFE">
        <w:rPr>
          <w:rFonts w:ascii="Times New Roman" w:eastAsia="Times New Roman" w:hAnsi="Times New Roman" w:cs="Times New Roman"/>
          <w:b/>
          <w:bCs/>
          <w:sz w:val="24"/>
          <w:szCs w:val="24"/>
          <w:lang w:eastAsia="hu-HU" w:bidi="ar-SA"/>
        </w:rPr>
        <w:t xml:space="preserve"> (illetve az itt újonnan létrehozott közigazgatási kollégium)</w:t>
      </w:r>
      <w:r w:rsidRPr="003E3EFE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 xml:space="preserve"> is szervesen bekapcsolódik</w:t>
      </w:r>
      <w:r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 xml:space="preserve"> </w:t>
      </w:r>
      <w:r w:rsidRPr="003E3EFE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>a közigazgatási ügyekbe másodfokú bíróságként és tehermentesíti a Kúriát (szociológiailag tehát újból mozgolódás lesz a közigazgatási bíróságok között</w:t>
      </w:r>
      <w:proofErr w:type="gramStart"/>
      <w:r w:rsidRPr="003E3EFE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>...</w:t>
      </w:r>
      <w:proofErr w:type="gramEnd"/>
      <w:r w:rsidRPr="003E3EFE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>).</w:t>
      </w:r>
    </w:p>
    <w:p w:rsidR="003E3EFE" w:rsidRPr="003E3EFE" w:rsidRDefault="003E3EFE" w:rsidP="003E3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</w:pPr>
      <w:r w:rsidRPr="003E3E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 w:bidi="ar-SA"/>
        </w:rPr>
        <w:t>Mi fog a FÍT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 w:bidi="ar-SA"/>
        </w:rPr>
        <w:t xml:space="preserve"> </w:t>
      </w:r>
      <w:r w:rsidRPr="003E3E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 w:bidi="ar-SA"/>
        </w:rPr>
        <w:t>hatáskörébe tartozni:</w:t>
      </w:r>
    </w:p>
    <w:p w:rsidR="003E3EFE" w:rsidRPr="003E3EFE" w:rsidRDefault="003E3EFE" w:rsidP="003E3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 w:bidi="ar-SA"/>
        </w:rPr>
        <w:t xml:space="preserve">1. Első fokon </w:t>
      </w:r>
      <w:r w:rsidRPr="003E3EFE">
        <w:rPr>
          <w:rFonts w:ascii="Times New Roman" w:eastAsia="Times New Roman" w:hAnsi="Times New Roman" w:cs="Times New Roman"/>
          <w:b/>
          <w:bCs/>
          <w:sz w:val="24"/>
          <w:szCs w:val="24"/>
          <w:lang w:eastAsia="hu-HU" w:bidi="ar-SA"/>
        </w:rPr>
        <w:t>törvényszékhez tartozó ügyekben másodfokú bíróságként jár el, azaz</w:t>
      </w:r>
    </w:p>
    <w:p w:rsidR="003E3EFE" w:rsidRPr="003E3EFE" w:rsidRDefault="003E3EFE" w:rsidP="003E3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</w:pPr>
      <w:r w:rsidRPr="003E3EFE">
        <w:rPr>
          <w:rFonts w:ascii="Times New Roman" w:eastAsia="Times New Roman" w:hAnsi="Times New Roman" w:cs="Times New Roman"/>
          <w:b/>
          <w:bCs/>
          <w:sz w:val="24"/>
          <w:szCs w:val="24"/>
          <w:lang w:eastAsia="hu-HU" w:bidi="ar-SA"/>
        </w:rPr>
        <w:t xml:space="preserve">1.1. </w:t>
      </w:r>
      <w:r w:rsidRPr="003E3E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 w:bidi="ar-SA"/>
        </w:rPr>
        <w:t>Kétfokú közigazgatási peres eljárás</w:t>
      </w:r>
      <w:r w:rsidRPr="003E3EFE">
        <w:rPr>
          <w:rFonts w:ascii="Times New Roman" w:eastAsia="Times New Roman" w:hAnsi="Times New Roman" w:cs="Times New Roman"/>
          <w:b/>
          <w:bCs/>
          <w:sz w:val="24"/>
          <w:szCs w:val="24"/>
          <w:lang w:eastAsia="hu-HU" w:bidi="ar-SA"/>
        </w:rPr>
        <w:t xml:space="preserve"> esetében (</w:t>
      </w:r>
      <w:r w:rsidRPr="003E3E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 w:bidi="ar-SA"/>
        </w:rPr>
        <w:t>pl. környezetvédelmi ügyek és egyéb közigazgatási szinten egyfokú ügyek</w:t>
      </w:r>
      <w:r w:rsidRPr="003E3EFE">
        <w:rPr>
          <w:rFonts w:ascii="Times New Roman" w:eastAsia="Times New Roman" w:hAnsi="Times New Roman" w:cs="Times New Roman"/>
          <w:b/>
          <w:bCs/>
          <w:sz w:val="24"/>
          <w:szCs w:val="24"/>
          <w:lang w:eastAsia="hu-HU" w:bidi="ar-SA"/>
        </w:rPr>
        <w:t>) az érdemi ügyben fellebbezés folytán</w:t>
      </w:r>
    </w:p>
    <w:p w:rsidR="003E3EFE" w:rsidRPr="003E3EFE" w:rsidRDefault="003E3EFE" w:rsidP="003E3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</w:pPr>
      <w:r w:rsidRPr="003E3EFE">
        <w:rPr>
          <w:rFonts w:ascii="Times New Roman" w:eastAsia="Times New Roman" w:hAnsi="Times New Roman" w:cs="Times New Roman"/>
          <w:b/>
          <w:bCs/>
          <w:sz w:val="24"/>
          <w:szCs w:val="24"/>
          <w:lang w:eastAsia="hu-HU" w:bidi="ar-SA"/>
        </w:rPr>
        <w:t>1.2. Bármely közigazgatási peres eljárás</w:t>
      </w:r>
      <w:r w:rsidRPr="003E3E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 w:bidi="ar-SA"/>
        </w:rPr>
        <w:t xml:space="preserve"> (így az egyfokú adóper esetében is)</w:t>
      </w:r>
      <w:r w:rsidRPr="003E3EFE">
        <w:rPr>
          <w:rFonts w:ascii="Times New Roman" w:eastAsia="Times New Roman" w:hAnsi="Times New Roman" w:cs="Times New Roman"/>
          <w:b/>
          <w:bCs/>
          <w:sz w:val="24"/>
          <w:szCs w:val="24"/>
          <w:lang w:eastAsia="hu-HU" w:bidi="ar-SA"/>
        </w:rPr>
        <w:t xml:space="preserve"> esetében a fellebbezhető végzésekkel (</w:t>
      </w:r>
      <w:r w:rsidRPr="003E3E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 w:bidi="ar-SA"/>
        </w:rPr>
        <w:t>pl. azonnali jogvédelem, visszautasítás, megszüntetés, stb.</w:t>
      </w:r>
      <w:r w:rsidRPr="003E3EFE">
        <w:rPr>
          <w:rFonts w:ascii="Times New Roman" w:eastAsia="Times New Roman" w:hAnsi="Times New Roman" w:cs="Times New Roman"/>
          <w:b/>
          <w:bCs/>
          <w:sz w:val="24"/>
          <w:szCs w:val="24"/>
          <w:lang w:eastAsia="hu-HU" w:bidi="ar-SA"/>
        </w:rPr>
        <w:t>) szemben benyújtott fellebbezés folytán</w:t>
      </w:r>
    </w:p>
    <w:p w:rsidR="003E3EFE" w:rsidRPr="003E3EFE" w:rsidRDefault="003E3EFE" w:rsidP="003E3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</w:pPr>
      <w:r w:rsidRPr="003E3EFE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>2. Az eljáró közigazgatási szerv kijelölésére irányuló eljárásban</w:t>
      </w:r>
    </w:p>
    <w:p w:rsidR="003E3EFE" w:rsidRPr="003E3EFE" w:rsidRDefault="003E3EFE" w:rsidP="003E3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</w:pPr>
      <w:r w:rsidRPr="003E3EFE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>3. Ha a törvény első</w:t>
      </w:r>
      <w:r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 xml:space="preserve"> fokon </w:t>
      </w:r>
      <w:r w:rsidRPr="003E3EFE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>a hatáskörébe utal egy ügyet [ehhez majd az ágazati, speciális törvényeket kell pásztázni]</w:t>
      </w:r>
    </w:p>
    <w:p w:rsidR="003E3EFE" w:rsidRPr="003E3EFE" w:rsidRDefault="003E3EFE" w:rsidP="003E3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</w:pPr>
      <w:r w:rsidRPr="003E3EFE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>4. Illetékességi ütközési és bíróság (bíró)</w:t>
      </w:r>
      <w:proofErr w:type="spellStart"/>
      <w:r w:rsidRPr="003E3EFE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>-kizárási</w:t>
      </w:r>
      <w:proofErr w:type="spellEnd"/>
      <w:r w:rsidRPr="003E3EFE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 xml:space="preserve"> egyes ügyekben</w:t>
      </w:r>
    </w:p>
    <w:p w:rsidR="003E3EFE" w:rsidRPr="003E3EFE" w:rsidRDefault="003E3EFE" w:rsidP="003E3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</w:pPr>
      <w:r w:rsidRPr="003E3EFE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 xml:space="preserve">Ennek érdemi következménye, hogy </w:t>
      </w:r>
      <w:r w:rsidRPr="003E3EFE">
        <w:rPr>
          <w:rFonts w:ascii="Times New Roman" w:eastAsia="Times New Roman" w:hAnsi="Times New Roman" w:cs="Times New Roman"/>
          <w:b/>
          <w:bCs/>
          <w:sz w:val="24"/>
          <w:szCs w:val="24"/>
          <w:lang w:eastAsia="hu-HU" w:bidi="ar-SA"/>
        </w:rPr>
        <w:t xml:space="preserve">az 1.2. típusú perek esetében újból kvázi háromfokú (2+1) lehet a közigazgatási per </w:t>
      </w:r>
      <w:r w:rsidRPr="003E3EFE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>(első</w:t>
      </w:r>
      <w:r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 xml:space="preserve"> </w:t>
      </w:r>
      <w:r w:rsidRPr="003E3EFE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>fok, másodfok, felülvizsgálat), mivel jelenleg ha a Kúria jár el másodfokú bíróságként, nincs helye felülvizsgálatnak.</w:t>
      </w:r>
    </w:p>
    <w:p w:rsidR="003E3EFE" w:rsidRPr="003E3EFE" w:rsidRDefault="003E3EFE" w:rsidP="003E3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</w:pPr>
      <w:r w:rsidRPr="003E3EFE">
        <w:rPr>
          <w:rFonts w:ascii="Times New Roman" w:eastAsia="Times New Roman" w:hAnsi="Times New Roman" w:cs="Times New Roman"/>
          <w:b/>
          <w:bCs/>
          <w:sz w:val="24"/>
          <w:szCs w:val="24"/>
          <w:lang w:eastAsia="hu-HU" w:bidi="ar-SA"/>
        </w:rPr>
        <w:t>Nagyon leegyszerűsítve visszaáll a korábbi (2020. április előtti) rendszer az alábbi párhuzamokkal:</w:t>
      </w:r>
    </w:p>
    <w:p w:rsidR="003E3EFE" w:rsidRPr="003E3EFE" w:rsidRDefault="003E3EFE" w:rsidP="003E3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</w:pPr>
      <w:r w:rsidRPr="003E3EFE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>- a korábbi rendszerben lévő közigazgatási bíróságok helyett első</w:t>
      </w:r>
      <w:r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 xml:space="preserve"> </w:t>
      </w:r>
      <w:r w:rsidRPr="003E3EFE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>fokon a (kiemelt) törvényszékek járnak el;</w:t>
      </w:r>
    </w:p>
    <w:p w:rsidR="003E3EFE" w:rsidRPr="003E3EFE" w:rsidRDefault="003E3EFE" w:rsidP="003E3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</w:pPr>
      <w:r w:rsidRPr="003E3EFE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>- a korábbi rendszerben Fővárosi Törvényszék járt el másodfokon, most a Fővárosi Ítélőtábla fog;</w:t>
      </w:r>
    </w:p>
    <w:p w:rsidR="003E3EFE" w:rsidRPr="003E3EFE" w:rsidRDefault="003E3EFE" w:rsidP="003E3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</w:pPr>
      <w:r w:rsidRPr="003E3EFE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>- a Kúria főszabály szerint csak felülvizsgálati szakban foglalkozik a közig perekkel.</w:t>
      </w:r>
    </w:p>
    <w:p w:rsidR="003E3EFE" w:rsidRPr="003E3EFE" w:rsidRDefault="003E3EFE" w:rsidP="003E3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</w:pPr>
      <w:r w:rsidRPr="003E3E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 w:bidi="ar-SA"/>
        </w:rPr>
        <w:t>A módosítás jogalkotói indokolása:</w:t>
      </w:r>
    </w:p>
    <w:p w:rsidR="003E3EFE" w:rsidRDefault="003E3EFE" w:rsidP="003E3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</w:pPr>
      <w:r w:rsidRPr="003E3EFE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 xml:space="preserve">A közigazgatási jogviták elbírálására vonatkozó hatásköri és illetékességi szabályok 2020. április 1-jével történt módosítása jelentősen megnövelte a Kúria ügyterhelését a közigazgatási ügyszakban. Az elmúlt másfél év tapasztalatai azt mutatják, hogy a kúriai ügyérkezés az ítélőtáblák felállítása előtti szintre emelkedik, ezért tekintettel arra, hogy a Kúria Alaptörvényben meghatározott elsődleges feladata a jogegység biztosítása, indokolttá vált az ítélőtáblai szint bevonása a közigazgatási ítélkezésbe. A közigazgatási ügyekben a kijelölt közigazgatási kollégiummal működő törvényszékek járnak el </w:t>
      </w:r>
      <w:proofErr w:type="spellStart"/>
      <w:r w:rsidRPr="003E3EFE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>elsőfokon</w:t>
      </w:r>
      <w:proofErr w:type="spellEnd"/>
      <w:r w:rsidRPr="003E3EFE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 xml:space="preserve">, jogorvoslati szintként az ítélőtábla meghatározása indokolt. A Kúria tehermentesítése a törvényszékek határozataival szembeni másodfokú eljárások alól biztosítja a felülvizsgálati és jogegységi </w:t>
      </w:r>
      <w:r w:rsidRPr="003E3EFE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lastRenderedPageBreak/>
        <w:t>feladatkörök esetében a gyorsaság és hatékonyság fenntartását, valamint az ügyszámnövekedéshez társuló ügyhátralék kialakulásának az elkerülését.</w:t>
      </w:r>
    </w:p>
    <w:p w:rsidR="003E3EFE" w:rsidRDefault="003E3EFE" w:rsidP="003E3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</w:pPr>
      <w:r w:rsidRPr="003E3EFE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 xml:space="preserve">A </w:t>
      </w:r>
      <w:proofErr w:type="spellStart"/>
      <w:r w:rsidRPr="003E3EFE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>Bszi</w:t>
      </w:r>
      <w:proofErr w:type="spellEnd"/>
      <w:r w:rsidRPr="003E3EFE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 xml:space="preserve">. és a </w:t>
      </w:r>
      <w:proofErr w:type="spellStart"/>
      <w:r w:rsidRPr="003E3EFE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>Bjt</w:t>
      </w:r>
      <w:proofErr w:type="spellEnd"/>
      <w:r w:rsidRPr="003E3EFE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>. módosításai megteremtik annak szervezeti feltételét, hogy a közigazgatási perrendtartásban meghatározott ügyekben, másodfokon az erre kijelölt Fővárosi Ítélőtábla járjon el, amelyhez szükséges, hogy 2022. március 1-jétől a Fővárosi Ítélőtáblán közigazgatási kollégium is működjön. Az ítélkező bírák kijelölése és a pályázatok lefolytatása iránt eddig az időpontig kell intézkednie az Országos Bírósági Hivatal elnökének. A Fővárosai Ítélőtábla közigazgatási kollégiumának felállításáig a bírói álláspályázatok elbírálásában az átmeneti rendelkezésben erre kijelölt szerv véleményét kell kollégiumi véleményként figyelembe venni. A közigazgatási ítélkezésben részt vevő ítélőtábla bírói pályázatai elbírálása esetére is - a törvényszékhez hasonlóan - meg kell teremteni a Kúria azonos szakági kollégiumának részvételét. Tekintettel arra, hogy a bírói karban vannak olyan bírák, akik a korábbi hatáskörváltozásig az ítélőtáblán vagy a Kúrián, illetve még a Legfelsőbb Bíróságon közigazgatási ügyszakban ítélkeztek, indokolt az ő esetükben lehetővé tenni, hogy visszatérjenek a közigazgatási ügyszakba. Ennek érdekében a Javaslat rendelkezik arról, hogy ezek a bírák az OBH elnökéhez intézett nyilatkozatban kérhetik a közigazgatási ügyben eljáró ítélőtáblára való áthelyezésüket. Azt a bírót, aki a feltételeknek megfelel, és nyilatkozatot tesz, az OBH elnöke áthelyezi. E körben az OBH elnökének nincs mérlegelési joga. Az áthelyezéshez kapcsolódóan a Javaslat a címek használata és a javadalmazás tekintetében a szerzett jogokat biztosító átmeneti rendelkezést is rögzít. A fentieken túl az ítélőtábla közigazgatási bíráskodásba való bevonására tekintettel egyes részletszabályok technikai módosítása és a sarkalatossági záradékok kiegészítése is szükségessé vált.</w:t>
      </w:r>
    </w:p>
    <w:p w:rsidR="003E3EFE" w:rsidRPr="003E3EFE" w:rsidRDefault="003E3EFE" w:rsidP="003E3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</w:pPr>
      <w:r w:rsidRPr="003E3EFE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>Az ítélőtábla közigazgatási kollégiumának felállítása érdekében az erre vonatkozó rendelkezések már 2022. január 1. napján hatályba lépnek, ugyanakkor a közigazgatási kollégium csak 2022. március 1-jétől kezdi meg munkáját, ezért ezt átmeneti rendelkezésben kell rögzíteni.</w:t>
      </w:r>
    </w:p>
    <w:p w:rsidR="003E3EFE" w:rsidRPr="003E3EFE" w:rsidRDefault="003E3EFE" w:rsidP="003E3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</w:pPr>
      <w:r w:rsidRPr="003E3EFE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>Üdvözlettel:</w:t>
      </w:r>
    </w:p>
    <w:p w:rsidR="003E3EFE" w:rsidRPr="003E3EFE" w:rsidRDefault="003E3EFE" w:rsidP="003E3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</w:pPr>
      <w:r w:rsidRPr="003E3EFE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>Dr. László Réti</w:t>
      </w:r>
      <w:r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 xml:space="preserve"> ügyvéd</w:t>
      </w:r>
    </w:p>
    <w:p w:rsidR="003E3EFE" w:rsidRPr="003E3EFE" w:rsidRDefault="003E3EFE" w:rsidP="003E3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</w:pPr>
      <w:r w:rsidRPr="003E3EFE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>Budapesti</w:t>
      </w:r>
      <w:r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 xml:space="preserve"> </w:t>
      </w:r>
      <w:r w:rsidRPr="003E3EFE">
        <w:rPr>
          <w:rFonts w:ascii="Times New Roman" w:eastAsia="Times New Roman" w:hAnsi="Times New Roman" w:cs="Times New Roman"/>
          <w:sz w:val="24"/>
          <w:szCs w:val="24"/>
          <w:lang w:eastAsia="hu-HU" w:bidi="ar-SA"/>
        </w:rPr>
        <w:t>Ügyvédi Kamara</w:t>
      </w:r>
    </w:p>
    <w:sectPr w:rsidR="003E3EFE" w:rsidRPr="003E3EFE" w:rsidSect="00DC5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characterSpacingControl w:val="doNotCompress"/>
  <w:compat/>
  <w:rsids>
    <w:rsidRoot w:val="003E3EFE"/>
    <w:rsid w:val="00120202"/>
    <w:rsid w:val="001409F9"/>
    <w:rsid w:val="002E7FF7"/>
    <w:rsid w:val="003403C3"/>
    <w:rsid w:val="003E3EFE"/>
    <w:rsid w:val="00580910"/>
    <w:rsid w:val="00677D38"/>
    <w:rsid w:val="0095462D"/>
    <w:rsid w:val="00A01FC3"/>
    <w:rsid w:val="00B20444"/>
    <w:rsid w:val="00DB7E45"/>
    <w:rsid w:val="00DC5E5C"/>
    <w:rsid w:val="00E3190A"/>
    <w:rsid w:val="00EA59C5"/>
    <w:rsid w:val="00EE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7FF7"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E7F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E7F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E7F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E7F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E7F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E7F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E7F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E7F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E7F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E7F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2E7F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E7FF7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2E7F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rsid w:val="002E7F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rsid w:val="002E7F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rsid w:val="002E7FF7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E7FF7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E7F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2E7F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E7F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2E7F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2E7F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2E7FF7"/>
    <w:rPr>
      <w:b/>
      <w:bCs/>
    </w:rPr>
  </w:style>
  <w:style w:type="character" w:styleId="Kiemels">
    <w:name w:val="Emphasis"/>
    <w:uiPriority w:val="20"/>
    <w:qFormat/>
    <w:rsid w:val="002E7F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2E7FF7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2E7FF7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2E7FF7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2E7FF7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E7F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E7FF7"/>
    <w:rPr>
      <w:b/>
      <w:bCs/>
      <w:i/>
      <w:iCs/>
    </w:rPr>
  </w:style>
  <w:style w:type="character" w:styleId="Finomkiemels">
    <w:name w:val="Subtle Emphasis"/>
    <w:uiPriority w:val="19"/>
    <w:qFormat/>
    <w:rsid w:val="002E7FF7"/>
    <w:rPr>
      <w:i/>
      <w:iCs/>
    </w:rPr>
  </w:style>
  <w:style w:type="character" w:styleId="Ershangslyozs">
    <w:name w:val="Intense Emphasis"/>
    <w:uiPriority w:val="21"/>
    <w:qFormat/>
    <w:rsid w:val="002E7FF7"/>
    <w:rPr>
      <w:b/>
      <w:bCs/>
    </w:rPr>
  </w:style>
  <w:style w:type="character" w:styleId="Finomhivatkozs">
    <w:name w:val="Subtle Reference"/>
    <w:uiPriority w:val="31"/>
    <w:qFormat/>
    <w:rsid w:val="002E7FF7"/>
    <w:rPr>
      <w:smallCaps/>
    </w:rPr>
  </w:style>
  <w:style w:type="character" w:styleId="Ershivatkozs">
    <w:name w:val="Intense Reference"/>
    <w:uiPriority w:val="32"/>
    <w:qFormat/>
    <w:rsid w:val="002E7FF7"/>
    <w:rPr>
      <w:smallCaps/>
      <w:spacing w:val="5"/>
      <w:u w:val="single"/>
    </w:rPr>
  </w:style>
  <w:style w:type="character" w:styleId="Knyvcme">
    <w:name w:val="Book Title"/>
    <w:uiPriority w:val="33"/>
    <w:qFormat/>
    <w:rsid w:val="002E7FF7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E7FF7"/>
    <w:pPr>
      <w:outlineLvl w:val="9"/>
    </w:pPr>
  </w:style>
  <w:style w:type="character" w:styleId="Hiperhivatkozs">
    <w:name w:val="Hyperlink"/>
    <w:basedOn w:val="Bekezdsalapbettpusa"/>
    <w:uiPriority w:val="99"/>
    <w:semiHidden/>
    <w:unhideWhenUsed/>
    <w:rsid w:val="003E3E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8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7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4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4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50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1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7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3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3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13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1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5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9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8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9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0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0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1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78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06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03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39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604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Király László</dc:creator>
  <cp:lastModifiedBy>Dr. Király László</cp:lastModifiedBy>
  <cp:revision>1</cp:revision>
  <dcterms:created xsi:type="dcterms:W3CDTF">2022-01-25T12:47:00Z</dcterms:created>
  <dcterms:modified xsi:type="dcterms:W3CDTF">2022-01-25T12:52:00Z</dcterms:modified>
</cp:coreProperties>
</file>